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069" w:rsidRDefault="00526069" w:rsidP="00526069">
      <w:pPr>
        <w:jc w:val="center"/>
        <w:rPr>
          <w:color w:val="E36C0A" w:themeColor="accent6" w:themeShade="BF"/>
          <w:sz w:val="96"/>
          <w:szCs w:val="96"/>
        </w:rPr>
      </w:pPr>
      <w:bookmarkStart w:id="0" w:name="_GoBack"/>
      <w:bookmarkEnd w:id="0"/>
    </w:p>
    <w:p w:rsidR="00526069" w:rsidRPr="00526069" w:rsidRDefault="00526069" w:rsidP="00593151">
      <w:pPr>
        <w:jc w:val="center"/>
        <w:rPr>
          <w:color w:val="E36C0A" w:themeColor="accent6" w:themeShade="BF"/>
          <w:sz w:val="96"/>
          <w:szCs w:val="96"/>
        </w:rPr>
      </w:pPr>
      <w:r w:rsidRPr="00526069">
        <w:rPr>
          <w:color w:val="E36C0A" w:themeColor="accent6" w:themeShade="BF"/>
          <w:sz w:val="96"/>
          <w:szCs w:val="96"/>
        </w:rPr>
        <w:t>Folklorni kimavčevi večeri</w:t>
      </w:r>
    </w:p>
    <w:p w:rsidR="00526069" w:rsidRDefault="00526069">
      <w:pPr>
        <w:rPr>
          <w:color w:val="E36C0A" w:themeColor="accent6" w:themeShade="BF"/>
          <w:sz w:val="32"/>
          <w:szCs w:val="32"/>
        </w:rPr>
      </w:pPr>
    </w:p>
    <w:p w:rsidR="00526069" w:rsidRDefault="00EF1353">
      <w:pPr>
        <w:rPr>
          <w:color w:val="E36C0A" w:themeColor="accent6" w:themeShade="BF"/>
          <w:sz w:val="32"/>
          <w:szCs w:val="32"/>
        </w:rPr>
      </w:pPr>
      <w:r>
        <w:rPr>
          <w:noProof/>
          <w:color w:val="E36C0A" w:themeColor="accent6" w:themeShade="BF"/>
          <w:sz w:val="32"/>
          <w:szCs w:val="32"/>
        </w:rPr>
        <w:drawing>
          <wp:anchor distT="0" distB="0" distL="114300" distR="114300" simplePos="0" relativeHeight="251658240" behindDoc="1" locked="0" layoutInCell="1" allowOverlap="1">
            <wp:simplePos x="0" y="0"/>
            <wp:positionH relativeFrom="column">
              <wp:posOffset>193675</wp:posOffset>
            </wp:positionH>
            <wp:positionV relativeFrom="paragraph">
              <wp:posOffset>88265</wp:posOffset>
            </wp:positionV>
            <wp:extent cx="2861310" cy="1912620"/>
            <wp:effectExtent l="19050" t="0" r="0" b="0"/>
            <wp:wrapTight wrapText="bothSides">
              <wp:wrapPolygon edited="0">
                <wp:start x="-144" y="0"/>
                <wp:lineTo x="-144" y="21299"/>
                <wp:lineTo x="21571" y="21299"/>
                <wp:lineTo x="21571" y="0"/>
                <wp:lineTo x="-144" y="0"/>
              </wp:wrapPolygon>
            </wp:wrapTight>
            <wp:docPr id="2" name="Picture 1" descr="LOGO NOVI1ps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VI1psd copy.jpg"/>
                    <pic:cNvPicPr/>
                  </pic:nvPicPr>
                  <pic:blipFill>
                    <a:blip r:embed="rId9" cstate="print"/>
                    <a:stretch>
                      <a:fillRect/>
                    </a:stretch>
                  </pic:blipFill>
                  <pic:spPr>
                    <a:xfrm>
                      <a:off x="0" y="0"/>
                      <a:ext cx="2861310" cy="1912620"/>
                    </a:xfrm>
                    <a:prstGeom prst="rect">
                      <a:avLst/>
                    </a:prstGeom>
                  </pic:spPr>
                </pic:pic>
              </a:graphicData>
            </a:graphic>
          </wp:anchor>
        </w:drawing>
      </w:r>
    </w:p>
    <w:p w:rsidR="00593151" w:rsidRDefault="00593151">
      <w:pPr>
        <w:rPr>
          <w:color w:val="E36C0A" w:themeColor="accent6" w:themeShade="BF"/>
          <w:sz w:val="32"/>
          <w:szCs w:val="32"/>
        </w:rPr>
      </w:pPr>
    </w:p>
    <w:p w:rsidR="00593151" w:rsidRDefault="00593151">
      <w:pPr>
        <w:rPr>
          <w:color w:val="E36C0A" w:themeColor="accent6" w:themeShade="BF"/>
          <w:sz w:val="32"/>
          <w:szCs w:val="32"/>
        </w:rPr>
      </w:pPr>
    </w:p>
    <w:p w:rsidR="00593151" w:rsidRDefault="00593151">
      <w:pPr>
        <w:rPr>
          <w:color w:val="E36C0A" w:themeColor="accent6" w:themeShade="BF"/>
          <w:sz w:val="32"/>
          <w:szCs w:val="32"/>
        </w:rPr>
      </w:pPr>
    </w:p>
    <w:p w:rsidR="00593151" w:rsidRDefault="00593151">
      <w:pPr>
        <w:rPr>
          <w:color w:val="E36C0A" w:themeColor="accent6" w:themeShade="BF"/>
          <w:sz w:val="32"/>
          <w:szCs w:val="32"/>
        </w:rPr>
      </w:pPr>
    </w:p>
    <w:p w:rsidR="00593151" w:rsidRDefault="00593151">
      <w:pPr>
        <w:rPr>
          <w:color w:val="E36C0A" w:themeColor="accent6" w:themeShade="BF"/>
          <w:sz w:val="32"/>
          <w:szCs w:val="32"/>
        </w:rPr>
      </w:pPr>
    </w:p>
    <w:p w:rsidR="00593151" w:rsidRDefault="00593151">
      <w:pPr>
        <w:rPr>
          <w:color w:val="E36C0A" w:themeColor="accent6" w:themeShade="BF"/>
          <w:sz w:val="32"/>
          <w:szCs w:val="32"/>
        </w:rPr>
      </w:pPr>
    </w:p>
    <w:p w:rsidR="00E6234F" w:rsidRDefault="00E6234F" w:rsidP="00E6234F">
      <w:pPr>
        <w:rPr>
          <w:color w:val="E36C0A" w:themeColor="accent6" w:themeShade="BF"/>
        </w:rPr>
      </w:pPr>
      <w:r w:rsidRPr="00E6234F">
        <w:rPr>
          <w:b/>
          <w:bCs/>
          <w:color w:val="E36C0A" w:themeColor="accent6" w:themeShade="BF"/>
        </w:rPr>
        <w:t>Kimavec</w:t>
      </w:r>
      <w:r w:rsidRPr="00E6234F">
        <w:rPr>
          <w:color w:val="E36C0A" w:themeColor="accent6" w:themeShade="BF"/>
        </w:rPr>
        <w:t xml:space="preserve"> – </w:t>
      </w:r>
      <w:r w:rsidRPr="00E6234F">
        <w:rPr>
          <w:b/>
          <w:color w:val="E36C0A" w:themeColor="accent6" w:themeShade="BF"/>
        </w:rPr>
        <w:t>Poberin/Poberuh</w:t>
      </w:r>
      <w:r w:rsidRPr="00E6234F">
        <w:rPr>
          <w:color w:val="E36C0A" w:themeColor="accent6" w:themeShade="BF"/>
        </w:rPr>
        <w:br/>
      </w:r>
      <w:r w:rsidRPr="00E6234F">
        <w:rPr>
          <w:color w:val="E36C0A" w:themeColor="accent6" w:themeShade="BF"/>
        </w:rPr>
        <w:br/>
        <w:t>Teríce pogačo,</w:t>
      </w:r>
      <w:r w:rsidRPr="00E6234F">
        <w:rPr>
          <w:color w:val="E36C0A" w:themeColor="accent6" w:themeShade="BF"/>
        </w:rPr>
        <w:br/>
        <w:t>potvico jedó,</w:t>
      </w:r>
      <w:r w:rsidRPr="00E6234F">
        <w:rPr>
          <w:color w:val="E36C0A" w:themeColor="accent6" w:themeShade="BF"/>
        </w:rPr>
        <w:br/>
        <w:t>lanóvi Slovencem</w:t>
      </w:r>
      <w:r w:rsidRPr="00E6234F">
        <w:rPr>
          <w:color w:val="E36C0A" w:themeColor="accent6" w:themeShade="BF"/>
        </w:rPr>
        <w:br/>
        <w:t>ruménce nesó.</w:t>
      </w:r>
    </w:p>
    <w:p w:rsidR="00E6234F" w:rsidRPr="00E6234F" w:rsidRDefault="00E6234F" w:rsidP="00E6234F">
      <w:pPr>
        <w:rPr>
          <w:color w:val="E36C0A" w:themeColor="accent6" w:themeShade="BF"/>
        </w:rPr>
      </w:pPr>
      <w:r>
        <w:rPr>
          <w:color w:val="E36C0A" w:themeColor="accent6" w:themeShade="BF"/>
        </w:rPr>
        <w:t>(Valentin Vodnik)</w:t>
      </w:r>
    </w:p>
    <w:p w:rsidR="00526069" w:rsidRDefault="00526069">
      <w:pPr>
        <w:rPr>
          <w:color w:val="E36C0A" w:themeColor="accent6" w:themeShade="BF"/>
          <w:sz w:val="32"/>
          <w:szCs w:val="32"/>
        </w:rPr>
      </w:pPr>
    </w:p>
    <w:p w:rsidR="0033212F" w:rsidRDefault="0033212F">
      <w:pPr>
        <w:rPr>
          <w:color w:val="E36C0A" w:themeColor="accent6" w:themeShade="BF"/>
          <w:sz w:val="32"/>
          <w:szCs w:val="32"/>
        </w:rPr>
      </w:pPr>
    </w:p>
    <w:p w:rsidR="00CF1C5A" w:rsidRDefault="0033212F">
      <w:pPr>
        <w:rPr>
          <w:sz w:val="24"/>
          <w:szCs w:val="24"/>
        </w:rPr>
      </w:pPr>
      <w:r>
        <w:rPr>
          <w:color w:val="E36C0A" w:themeColor="accent6" w:themeShade="BF"/>
          <w:sz w:val="32"/>
          <w:szCs w:val="32"/>
        </w:rPr>
        <w:lastRenderedPageBreak/>
        <w:t xml:space="preserve">Folklorni kimavčevi večeri </w:t>
      </w:r>
      <w:r w:rsidRPr="0033212F">
        <w:rPr>
          <w:sz w:val="24"/>
          <w:szCs w:val="24"/>
        </w:rPr>
        <w:t>letos že četrto leto zapovrstjo</w:t>
      </w:r>
      <w:r w:rsidR="00F525F6">
        <w:rPr>
          <w:sz w:val="24"/>
          <w:szCs w:val="24"/>
        </w:rPr>
        <w:t xml:space="preserve"> vabijo v naročje tradicije S</w:t>
      </w:r>
      <w:r w:rsidR="00E05E25">
        <w:rPr>
          <w:sz w:val="24"/>
          <w:szCs w:val="24"/>
        </w:rPr>
        <w:t xml:space="preserve">podnjega Podravja, Ptuja in okolice. Področje je eno bogatejših po raznovrstnosti </w:t>
      </w:r>
      <w:r w:rsidR="00CF1C5A">
        <w:rPr>
          <w:sz w:val="24"/>
          <w:szCs w:val="24"/>
        </w:rPr>
        <w:t xml:space="preserve">in številnosti folklornih </w:t>
      </w:r>
      <w:r w:rsidR="00E05E25">
        <w:rPr>
          <w:sz w:val="24"/>
          <w:szCs w:val="24"/>
        </w:rPr>
        <w:t>skupin</w:t>
      </w:r>
      <w:r w:rsidR="00CF1C5A">
        <w:rPr>
          <w:sz w:val="24"/>
          <w:szCs w:val="24"/>
        </w:rPr>
        <w:t xml:space="preserve">, ki predstavljajo dediščino tega področja. Skupaj s posameznimi društvi tega področja in v organizaciji Javnega sklada za kulturne dejavnosti, območne izpostave Ptuj, letos znova vabimo obiskovalce, da si na Ptuju in v okoliških vaseh ogledajo nastope folklornih skupin tega področja skupaj s tujimi, gostujočimi folklornimi skupinami. </w:t>
      </w:r>
    </w:p>
    <w:p w:rsidR="00CF1C5A" w:rsidRDefault="00CF1C5A">
      <w:pPr>
        <w:rPr>
          <w:sz w:val="24"/>
          <w:szCs w:val="24"/>
        </w:rPr>
      </w:pPr>
      <w:r>
        <w:rPr>
          <w:sz w:val="24"/>
          <w:szCs w:val="24"/>
        </w:rPr>
        <w:t xml:space="preserve">Človek ne more iti naprej, če ne ve od kod prihaja, pravi stara modrost. Zato je osnovni namen Folklornih kimavečvih večerov najprej predstavljanje lastne kulturne dediščine, lastne folklore, nato pa ohranjanje le-te preko nastopov in udejstvovanja folklornih skupin. Folklora tega področja je trdno zapisana v nas, zakoreninjena je bodisi v našem kulturnem ustroju, bodisi v naših genih in predstavlja del naše identitete. </w:t>
      </w:r>
    </w:p>
    <w:p w:rsidR="00526069" w:rsidRDefault="00CF1C5A">
      <w:pPr>
        <w:rPr>
          <w:sz w:val="24"/>
          <w:szCs w:val="24"/>
        </w:rPr>
      </w:pPr>
      <w:r>
        <w:rPr>
          <w:sz w:val="24"/>
          <w:szCs w:val="24"/>
        </w:rPr>
        <w:t>Področje na katerem se festival odvija</w:t>
      </w:r>
      <w:r w:rsidR="001A220A">
        <w:rPr>
          <w:sz w:val="24"/>
          <w:szCs w:val="24"/>
        </w:rPr>
        <w:t xml:space="preserve"> je bogato in pomembno zgodovinsko področje. Zgodovinsko gledano, ga je oblikovala kultura Keltov in kasneje mogočna rimska kultura, ki je na tem mestu ustvarila pomembno upravno in trgovsko središče imenovano Poetovio. Mesto tudi v srednjem veku ni zasotajalo po pomembnosti, saj je prvo celinsko mesto na Slovenskem, ki je dobilo mestni statut, vse do 18. stoletja pa je bilo pomembno središče širše regije. Zgodovinski raznolikosti pa se pridružuje tudi kulturna raznolikost dediščine, ki se kaže na področju kulture maskiranja, vinske kulture, arhitekturnih biserov, ki so se še ohranili, ter na področju folklore, običajev in ljudske pesm</w:t>
      </w:r>
      <w:r w:rsidR="00593151">
        <w:rPr>
          <w:sz w:val="24"/>
          <w:szCs w:val="24"/>
        </w:rPr>
        <w:t>i, glasbe in plesov. Tudi zadnje omenjeno</w:t>
      </w:r>
      <w:r w:rsidR="001A220A">
        <w:rPr>
          <w:sz w:val="24"/>
          <w:szCs w:val="24"/>
        </w:rPr>
        <w:t xml:space="preserve"> je pomemben delček naše identitete, želimo pa ga p</w:t>
      </w:r>
      <w:r w:rsidR="00593151">
        <w:rPr>
          <w:sz w:val="24"/>
          <w:szCs w:val="24"/>
        </w:rPr>
        <w:t>redstaviti tako domačinom, ki</w:t>
      </w:r>
      <w:r w:rsidR="001A220A">
        <w:rPr>
          <w:sz w:val="24"/>
          <w:szCs w:val="24"/>
        </w:rPr>
        <w:t xml:space="preserve"> bi ga radi podrobneje spoznali in razumeli, kot tudi tujcem in Slovencem živečim v drugih delih Slo</w:t>
      </w:r>
      <w:r w:rsidR="00856C9D">
        <w:rPr>
          <w:sz w:val="24"/>
          <w:szCs w:val="24"/>
        </w:rPr>
        <w:t>v</w:t>
      </w:r>
      <w:r w:rsidR="001A220A">
        <w:rPr>
          <w:sz w:val="24"/>
          <w:szCs w:val="24"/>
        </w:rPr>
        <w:t xml:space="preserve">enije. </w:t>
      </w:r>
    </w:p>
    <w:p w:rsidR="001A220A" w:rsidRDefault="00856C9D">
      <w:pPr>
        <w:rPr>
          <w:sz w:val="24"/>
          <w:szCs w:val="24"/>
        </w:rPr>
      </w:pPr>
      <w:r>
        <w:rPr>
          <w:sz w:val="24"/>
          <w:szCs w:val="24"/>
        </w:rPr>
        <w:t>Festi</w:t>
      </w:r>
      <w:r w:rsidR="00593151">
        <w:rPr>
          <w:sz w:val="24"/>
          <w:szCs w:val="24"/>
        </w:rPr>
        <w:t>v</w:t>
      </w:r>
      <w:r>
        <w:rPr>
          <w:sz w:val="24"/>
          <w:szCs w:val="24"/>
        </w:rPr>
        <w:t>a</w:t>
      </w:r>
      <w:r w:rsidR="00593151">
        <w:rPr>
          <w:sz w:val="24"/>
          <w:szCs w:val="24"/>
        </w:rPr>
        <w:t>l</w:t>
      </w:r>
      <w:r w:rsidR="001A220A">
        <w:rPr>
          <w:sz w:val="24"/>
          <w:szCs w:val="24"/>
        </w:rPr>
        <w:t xml:space="preserve"> tako pomembno podpira vrednote ohranjanja nesnovne kulturne dediščine, izobražuje in predstavlja kulturo tega področja, obenem pa skrbi za promocijo mesta in regije. </w:t>
      </w:r>
    </w:p>
    <w:p w:rsidR="009509DC" w:rsidRDefault="009509DC">
      <w:pPr>
        <w:rPr>
          <w:sz w:val="24"/>
          <w:szCs w:val="24"/>
        </w:rPr>
      </w:pPr>
    </w:p>
    <w:p w:rsidR="009509DC" w:rsidRDefault="009509DC">
      <w:pPr>
        <w:rPr>
          <w:sz w:val="24"/>
          <w:szCs w:val="24"/>
        </w:rPr>
      </w:pPr>
    </w:p>
    <w:p w:rsidR="009509DC" w:rsidRDefault="009509DC">
      <w:pPr>
        <w:rPr>
          <w:sz w:val="24"/>
          <w:szCs w:val="24"/>
        </w:rPr>
      </w:pPr>
    </w:p>
    <w:p w:rsidR="009509DC" w:rsidRDefault="009509DC">
      <w:pPr>
        <w:rPr>
          <w:sz w:val="24"/>
          <w:szCs w:val="24"/>
        </w:rPr>
      </w:pPr>
    </w:p>
    <w:p w:rsidR="009509DC" w:rsidRDefault="009509DC">
      <w:pPr>
        <w:rPr>
          <w:sz w:val="24"/>
          <w:szCs w:val="24"/>
        </w:rPr>
      </w:pPr>
    </w:p>
    <w:p w:rsidR="009509DC" w:rsidRDefault="009509DC">
      <w:pPr>
        <w:rPr>
          <w:sz w:val="24"/>
          <w:szCs w:val="24"/>
        </w:rPr>
      </w:pPr>
    </w:p>
    <w:p w:rsidR="00E6234F" w:rsidRDefault="00E6234F">
      <w:pPr>
        <w:rPr>
          <w:sz w:val="24"/>
          <w:szCs w:val="24"/>
        </w:rPr>
      </w:pPr>
    </w:p>
    <w:p w:rsidR="00E6234F" w:rsidRDefault="00E6234F">
      <w:pPr>
        <w:rPr>
          <w:sz w:val="24"/>
          <w:szCs w:val="24"/>
        </w:rPr>
      </w:pPr>
    </w:p>
    <w:p w:rsidR="009509DC" w:rsidRPr="006803B8" w:rsidRDefault="006803B8">
      <w:pPr>
        <w:rPr>
          <w:b/>
          <w:color w:val="C2D69B" w:themeColor="accent3" w:themeTint="99"/>
          <w:sz w:val="24"/>
          <w:szCs w:val="24"/>
        </w:rPr>
      </w:pPr>
      <w:r w:rsidRPr="006803B8">
        <w:rPr>
          <w:b/>
          <w:color w:val="C2D69B" w:themeColor="accent3" w:themeTint="99"/>
        </w:rPr>
        <w:t>Če se zgodaj selijo ptiči, bo huda zima ob božiči.</w:t>
      </w:r>
      <w:r>
        <w:rPr>
          <w:b/>
          <w:color w:val="C2D69B" w:themeColor="accent3" w:themeTint="99"/>
        </w:rPr>
        <w:t xml:space="preserve"> (pregovor o </w:t>
      </w:r>
      <w:r w:rsidR="00E6234F">
        <w:rPr>
          <w:b/>
          <w:color w:val="C2D69B" w:themeColor="accent3" w:themeTint="99"/>
        </w:rPr>
        <w:t>kimavcu)</w:t>
      </w:r>
    </w:p>
    <w:p w:rsidR="009509DC" w:rsidRPr="00847C36" w:rsidRDefault="009509DC" w:rsidP="00847C36">
      <w:pPr>
        <w:pStyle w:val="Odstavekseznama"/>
        <w:numPr>
          <w:ilvl w:val="0"/>
          <w:numId w:val="15"/>
        </w:numPr>
        <w:rPr>
          <w:b/>
          <w:sz w:val="24"/>
          <w:szCs w:val="24"/>
        </w:rPr>
      </w:pPr>
      <w:r w:rsidRPr="00847C36">
        <w:rPr>
          <w:b/>
          <w:sz w:val="24"/>
          <w:szCs w:val="24"/>
        </w:rPr>
        <w:lastRenderedPageBreak/>
        <w:t>IZVEDFA FOLKLORNIH KIMAVČEVIH VEČEROV</w:t>
      </w:r>
    </w:p>
    <w:p w:rsidR="009509DC" w:rsidRDefault="009509DC" w:rsidP="009509DC">
      <w:pPr>
        <w:pStyle w:val="Odstavekseznama"/>
        <w:rPr>
          <w:sz w:val="24"/>
          <w:szCs w:val="24"/>
        </w:rPr>
      </w:pPr>
    </w:p>
    <w:p w:rsidR="009509DC" w:rsidRPr="00A71762" w:rsidRDefault="009509DC" w:rsidP="00A71762">
      <w:pPr>
        <w:rPr>
          <w:sz w:val="24"/>
          <w:szCs w:val="24"/>
        </w:rPr>
      </w:pPr>
      <w:r w:rsidRPr="00A71762">
        <w:rPr>
          <w:sz w:val="24"/>
          <w:szCs w:val="24"/>
        </w:rPr>
        <w:t xml:space="preserve">Model poslovne izvedbe festivala sloni na povezavi več partnerjev, ki neposredno ali posredno sodelujejo pri izvedbi festivala. Umetniški in organizacijski producent programa in festivala je </w:t>
      </w:r>
      <w:r w:rsidRPr="00A71762">
        <w:rPr>
          <w:b/>
          <w:sz w:val="24"/>
          <w:szCs w:val="24"/>
        </w:rPr>
        <w:t>Javni sklad za kulturne dejavnosti, Območna izpostava Ptuj</w:t>
      </w:r>
      <w:r w:rsidRPr="00A71762">
        <w:rPr>
          <w:sz w:val="24"/>
          <w:szCs w:val="24"/>
        </w:rPr>
        <w:t xml:space="preserve">. Pomembno vlogo kot partnerji igrajo </w:t>
      </w:r>
      <w:r w:rsidRPr="00A71762">
        <w:rPr>
          <w:b/>
          <w:sz w:val="24"/>
          <w:szCs w:val="24"/>
        </w:rPr>
        <w:t>folklorna društva</w:t>
      </w:r>
      <w:r w:rsidR="00F525F6">
        <w:rPr>
          <w:sz w:val="24"/>
          <w:szCs w:val="24"/>
        </w:rPr>
        <w:t xml:space="preserve"> s področja S</w:t>
      </w:r>
      <w:r w:rsidRPr="00A71762">
        <w:rPr>
          <w:sz w:val="24"/>
          <w:szCs w:val="24"/>
        </w:rPr>
        <w:t xml:space="preserve">podnjega Podravja, Ptuja in okolice, ki organizacijsko in finančno pmagajo pri izvedbi festivala. </w:t>
      </w:r>
      <w:r w:rsidR="00B42836" w:rsidRPr="00A71762">
        <w:rPr>
          <w:sz w:val="24"/>
          <w:szCs w:val="24"/>
        </w:rPr>
        <w:t xml:space="preserve">Tretji </w:t>
      </w:r>
      <w:r w:rsidR="00E25084">
        <w:rPr>
          <w:sz w:val="24"/>
          <w:szCs w:val="24"/>
        </w:rPr>
        <w:t>segment</w:t>
      </w:r>
      <w:r w:rsidR="00B42836" w:rsidRPr="00A71762">
        <w:rPr>
          <w:sz w:val="24"/>
          <w:szCs w:val="24"/>
        </w:rPr>
        <w:t xml:space="preserve"> v partnerstvu pa predstavljajo sponzorji in donatorji</w:t>
      </w:r>
      <w:r w:rsidR="001A41A6" w:rsidRPr="00A71762">
        <w:rPr>
          <w:sz w:val="24"/>
          <w:szCs w:val="24"/>
        </w:rPr>
        <w:t xml:space="preserve">. </w:t>
      </w:r>
    </w:p>
    <w:p w:rsidR="001A41A6" w:rsidRDefault="001A41A6" w:rsidP="009509DC">
      <w:pPr>
        <w:pStyle w:val="Odstavekseznama"/>
        <w:rPr>
          <w:sz w:val="24"/>
          <w:szCs w:val="24"/>
        </w:rPr>
      </w:pPr>
      <w:r>
        <w:rPr>
          <w:sz w:val="24"/>
          <w:szCs w:val="24"/>
        </w:rPr>
        <w:tab/>
      </w:r>
      <w:r>
        <w:rPr>
          <w:sz w:val="24"/>
          <w:szCs w:val="24"/>
        </w:rPr>
        <w:tab/>
      </w:r>
      <w:r>
        <w:rPr>
          <w:sz w:val="24"/>
          <w:szCs w:val="24"/>
        </w:rPr>
        <w:tab/>
      </w:r>
      <w:r>
        <w:rPr>
          <w:sz w:val="24"/>
          <w:szCs w:val="24"/>
        </w:rPr>
        <w:tab/>
      </w:r>
    </w:p>
    <w:p w:rsidR="001A41A6" w:rsidRDefault="001A41A6" w:rsidP="00FF08CE">
      <w:pPr>
        <w:pStyle w:val="Odstavekseznama"/>
        <w:rPr>
          <w:sz w:val="24"/>
          <w:szCs w:val="24"/>
        </w:rPr>
      </w:pPr>
      <w:r>
        <w:rPr>
          <w:sz w:val="24"/>
          <w:szCs w:val="24"/>
        </w:rPr>
        <w:tab/>
      </w:r>
      <w:r>
        <w:rPr>
          <w:sz w:val="24"/>
          <w:szCs w:val="24"/>
        </w:rPr>
        <w:tab/>
      </w:r>
      <w:r>
        <w:rPr>
          <w:sz w:val="24"/>
          <w:szCs w:val="24"/>
        </w:rPr>
        <w:tab/>
      </w:r>
      <w:r>
        <w:rPr>
          <w:sz w:val="24"/>
          <w:szCs w:val="24"/>
        </w:rPr>
        <w:tab/>
        <w:t xml:space="preserve"> </w:t>
      </w:r>
    </w:p>
    <w:p w:rsidR="001A41A6" w:rsidRDefault="001A41A6" w:rsidP="009509DC">
      <w:pPr>
        <w:pStyle w:val="Odstavekseznama"/>
        <w:rPr>
          <w:sz w:val="24"/>
          <w:szCs w:val="24"/>
        </w:rPr>
      </w:pPr>
    </w:p>
    <w:p w:rsidR="001A41A6" w:rsidRPr="00847C36" w:rsidRDefault="00751F7E" w:rsidP="00847C36">
      <w:pPr>
        <w:pStyle w:val="Odstavekseznama"/>
        <w:numPr>
          <w:ilvl w:val="0"/>
          <w:numId w:val="15"/>
        </w:numPr>
        <w:rPr>
          <w:b/>
          <w:sz w:val="24"/>
          <w:szCs w:val="24"/>
        </w:rPr>
      </w:pPr>
      <w:r w:rsidRPr="00847C36">
        <w:rPr>
          <w:b/>
          <w:sz w:val="24"/>
          <w:szCs w:val="24"/>
        </w:rPr>
        <w:t>O festivalu</w:t>
      </w:r>
      <w:r w:rsidR="001A41A6" w:rsidRPr="00847C36">
        <w:rPr>
          <w:b/>
          <w:sz w:val="24"/>
          <w:szCs w:val="24"/>
        </w:rPr>
        <w:t xml:space="preserve"> Folklorni kimavčevi večeri </w:t>
      </w:r>
      <w:r w:rsidR="00847C36" w:rsidRPr="00847C36">
        <w:rPr>
          <w:b/>
          <w:sz w:val="24"/>
          <w:szCs w:val="24"/>
        </w:rPr>
        <w:t xml:space="preserve"> </w:t>
      </w:r>
    </w:p>
    <w:p w:rsidR="006803B8" w:rsidRDefault="006803B8" w:rsidP="006803B8">
      <w:pPr>
        <w:pStyle w:val="Odstavekseznama"/>
        <w:rPr>
          <w:b/>
          <w:sz w:val="24"/>
          <w:szCs w:val="24"/>
        </w:rPr>
      </w:pPr>
    </w:p>
    <w:p w:rsidR="006803B8" w:rsidRPr="00A71762" w:rsidRDefault="006803B8" w:rsidP="00A71762">
      <w:pPr>
        <w:rPr>
          <w:b/>
          <w:color w:val="E36C0A" w:themeColor="accent6" w:themeShade="BF"/>
          <w:sz w:val="24"/>
          <w:szCs w:val="24"/>
        </w:rPr>
      </w:pPr>
      <w:r w:rsidRPr="00A71762">
        <w:rPr>
          <w:b/>
          <w:color w:val="E36C0A" w:themeColor="accent6" w:themeShade="BF"/>
          <w:sz w:val="24"/>
          <w:szCs w:val="24"/>
        </w:rPr>
        <w:t>Namen</w:t>
      </w:r>
    </w:p>
    <w:p w:rsidR="006803B8" w:rsidRDefault="006803B8" w:rsidP="00A71762">
      <w:r>
        <w:t>Folklorni kimavčevi večeri so folklorni festival, ki je namenjen predstavitvi lok</w:t>
      </w:r>
      <w:r w:rsidR="00DF72E0">
        <w:t>a</w:t>
      </w:r>
      <w:r>
        <w:t>lnih folklornih skupin, tradicije in običajev</w:t>
      </w:r>
      <w:r w:rsidR="00807E8E">
        <w:t xml:space="preserve"> ljudske kulturne dediščine</w:t>
      </w:r>
      <w:r>
        <w:t xml:space="preserve">, ob tem pa želi gledalce popeljati tudi v druge kraje, mesta, države, preko tujih folklornih skupin, ki jih na festivalu gostimo. Namen festivala je tako ohranjanje in predstavljanje lokalne </w:t>
      </w:r>
      <w:r w:rsidR="00807E8E">
        <w:t xml:space="preserve">ljudske </w:t>
      </w:r>
      <w:r>
        <w:t>kulturne dediščine, izobraževanje</w:t>
      </w:r>
      <w:r w:rsidR="00E6234F">
        <w:t xml:space="preserve"> in novo vrednotenje nesnovne kult</w:t>
      </w:r>
      <w:r w:rsidR="00807E8E">
        <w:t xml:space="preserve">urne dediščine lokalnega okolja, pri čemer želimo dati le-tej večji pomen. </w:t>
      </w:r>
      <w:r w:rsidR="00E6234F">
        <w:t xml:space="preserve"> </w:t>
      </w:r>
    </w:p>
    <w:p w:rsidR="009538AA" w:rsidRDefault="009538AA" w:rsidP="006803B8">
      <w:pPr>
        <w:ind w:left="708"/>
      </w:pPr>
    </w:p>
    <w:p w:rsidR="00807E8E" w:rsidRDefault="00807E8E" w:rsidP="00A71762">
      <w:pPr>
        <w:rPr>
          <w:b/>
          <w:color w:val="E36C0A" w:themeColor="accent6" w:themeShade="BF"/>
          <w:sz w:val="24"/>
          <w:szCs w:val="24"/>
        </w:rPr>
      </w:pPr>
      <w:r w:rsidRPr="00807E8E">
        <w:rPr>
          <w:b/>
          <w:color w:val="E36C0A" w:themeColor="accent6" w:themeShade="BF"/>
          <w:sz w:val="24"/>
          <w:szCs w:val="24"/>
        </w:rPr>
        <w:t>Vrednote</w:t>
      </w:r>
    </w:p>
    <w:p w:rsidR="00807E8E" w:rsidRDefault="00807E8E" w:rsidP="00A71762">
      <w:r w:rsidRPr="00807E8E">
        <w:t>Osnovne  vrednote, ki jih</w:t>
      </w:r>
      <w:r w:rsidR="00593151">
        <w:t xml:space="preserve"> </w:t>
      </w:r>
      <w:r w:rsidRPr="00807E8E">
        <w:t>predstavja fe</w:t>
      </w:r>
      <w:r w:rsidR="00C075E8">
        <w:t>stival Folklorni kimavčevi večeri</w:t>
      </w:r>
      <w:r w:rsidRPr="00807E8E">
        <w:t xml:space="preserve"> predstavljajo </w:t>
      </w:r>
      <w:r w:rsidRPr="00807E8E">
        <w:rPr>
          <w:b/>
        </w:rPr>
        <w:t>ohranjanje</w:t>
      </w:r>
      <w:r w:rsidRPr="00807E8E">
        <w:t xml:space="preserve"> in </w:t>
      </w:r>
      <w:r w:rsidRPr="00807E8E">
        <w:rPr>
          <w:b/>
        </w:rPr>
        <w:t>predstavljanje</w:t>
      </w:r>
      <w:r w:rsidR="00751F7E">
        <w:t xml:space="preserve"> ljud</w:t>
      </w:r>
      <w:r w:rsidRPr="00807E8E">
        <w:t>s</w:t>
      </w:r>
      <w:r w:rsidR="00751F7E">
        <w:t>k</w:t>
      </w:r>
      <w:r w:rsidRPr="00807E8E">
        <w:t xml:space="preserve">e kulturne </w:t>
      </w:r>
      <w:r w:rsidRPr="00807E8E">
        <w:rPr>
          <w:b/>
        </w:rPr>
        <w:t>dediščine</w:t>
      </w:r>
      <w:r>
        <w:t xml:space="preserve"> in </w:t>
      </w:r>
      <w:r>
        <w:rPr>
          <w:b/>
        </w:rPr>
        <w:t>tradic</w:t>
      </w:r>
      <w:r w:rsidRPr="00807E8E">
        <w:rPr>
          <w:b/>
        </w:rPr>
        <w:t>ije</w:t>
      </w:r>
      <w:r w:rsidRPr="00807E8E">
        <w:t xml:space="preserve">, </w:t>
      </w:r>
      <w:r w:rsidRPr="00807E8E">
        <w:rPr>
          <w:b/>
        </w:rPr>
        <w:t>izobraževanje</w:t>
      </w:r>
      <w:r w:rsidRPr="00807E8E">
        <w:t xml:space="preserve"> mladih </w:t>
      </w:r>
      <w:r>
        <w:t xml:space="preserve">in spodbujanje k cenjenju in pozitivnem </w:t>
      </w:r>
      <w:r w:rsidRPr="00807E8E">
        <w:rPr>
          <w:b/>
        </w:rPr>
        <w:t>vrednotenju</w:t>
      </w:r>
      <w:r>
        <w:t xml:space="preserve"> domače </w:t>
      </w:r>
      <w:r w:rsidR="00593151">
        <w:t xml:space="preserve">ljudske </w:t>
      </w:r>
      <w:r>
        <w:t>tradicije</w:t>
      </w:r>
      <w:r w:rsidR="007F5F28">
        <w:t xml:space="preserve">. </w:t>
      </w:r>
      <w:r>
        <w:t xml:space="preserve">Pomemben vidik nam predstravljajo tudi vrednote </w:t>
      </w:r>
      <w:r w:rsidRPr="00DF48D6">
        <w:rPr>
          <w:b/>
        </w:rPr>
        <w:t>povezovanja</w:t>
      </w:r>
      <w:r>
        <w:t xml:space="preserve">, tako domačih folklornih skupin iz širšega lokalnega okolja, ki sodelujejo pri organizaciji in povezovanju s tujimi kulturami in narodi, pri čemer krepimo </w:t>
      </w:r>
      <w:r w:rsidRPr="00DF48D6">
        <w:rPr>
          <w:b/>
        </w:rPr>
        <w:t>mednarodni kulturni dialog</w:t>
      </w:r>
      <w:r>
        <w:t xml:space="preserve">. </w:t>
      </w:r>
      <w:r w:rsidR="007F5F28">
        <w:t xml:space="preserve">Želimo poskrbeti tudi za </w:t>
      </w:r>
      <w:r w:rsidR="007F5F28" w:rsidRPr="00807E8E">
        <w:rPr>
          <w:b/>
        </w:rPr>
        <w:t>dostopnost</w:t>
      </w:r>
      <w:r w:rsidR="007F5F28">
        <w:t xml:space="preserve"> vseh naših dogodkov.</w:t>
      </w:r>
    </w:p>
    <w:p w:rsidR="007F5F28" w:rsidRDefault="009538AA" w:rsidP="00A71762">
      <w:r>
        <w:t>Vsako področje</w:t>
      </w:r>
      <w:r w:rsidR="007F5F28">
        <w:t>,</w:t>
      </w:r>
      <w:r w:rsidR="00F525F6">
        <w:t xml:space="preserve"> tudi področje S</w:t>
      </w:r>
      <w:r w:rsidR="007F5F28">
        <w:t>podnjega Podravja,</w:t>
      </w:r>
      <w:r>
        <w:t xml:space="preserve"> ima svoje značilnosti, tako ge</w:t>
      </w:r>
      <w:r w:rsidR="007F5F28">
        <w:t xml:space="preserve">ografske </w:t>
      </w:r>
      <w:r>
        <w:t>oz. snovne, kot tudi nesnovne in kulturne.</w:t>
      </w:r>
      <w:r w:rsidR="007F5F28">
        <w:t xml:space="preserve"> </w:t>
      </w:r>
      <w:r>
        <w:t>Te značilnosti in posebnosti našega področja želimo predstaviti, seveda pa preko tega festivala poskrbeti tudi za to, da se ohranijo – se pravi imamo tudi perzervacijsko oz. konsevacijsko vlogo. Živimo sicer v modernem svetu, vendar je pomembno da poznamo</w:t>
      </w:r>
      <w:r w:rsidR="007F5F28">
        <w:t xml:space="preserve"> naše korenine, preteklost in o</w:t>
      </w:r>
      <w:r>
        <w:t xml:space="preserve">bičaje, saj predstavljajo del naše identitete, če se tega zavedamo ali ne. </w:t>
      </w:r>
    </w:p>
    <w:p w:rsidR="009538AA" w:rsidRPr="00751F7E" w:rsidRDefault="009538AA" w:rsidP="00A71762">
      <w:pPr>
        <w:rPr>
          <w:b/>
        </w:rPr>
      </w:pPr>
      <w:r w:rsidRPr="00751F7E">
        <w:rPr>
          <w:b/>
        </w:rPr>
        <w:t>Temeljne vrednote: predstavljanje nesnovne kulturne dediščine oz. lokalne folklore, ohranjanje</w:t>
      </w:r>
      <w:r w:rsidR="00751F7E" w:rsidRPr="00751F7E">
        <w:rPr>
          <w:b/>
        </w:rPr>
        <w:t xml:space="preserve">, izobraževanje, pozitivno vrednotenje dediščine, medkulturni dialog. </w:t>
      </w:r>
    </w:p>
    <w:p w:rsidR="009538AA" w:rsidRDefault="009538AA" w:rsidP="006803B8">
      <w:pPr>
        <w:ind w:left="708"/>
      </w:pPr>
    </w:p>
    <w:p w:rsidR="00DF48D6" w:rsidRPr="003A4FEB" w:rsidRDefault="00DF48D6" w:rsidP="00A71762">
      <w:pPr>
        <w:tabs>
          <w:tab w:val="left" w:pos="2568"/>
        </w:tabs>
        <w:rPr>
          <w:b/>
          <w:color w:val="E36C0A" w:themeColor="accent6" w:themeShade="BF"/>
          <w:sz w:val="24"/>
          <w:szCs w:val="24"/>
        </w:rPr>
      </w:pPr>
      <w:r w:rsidRPr="003A4FEB">
        <w:rPr>
          <w:b/>
          <w:color w:val="E36C0A" w:themeColor="accent6" w:themeShade="BF"/>
          <w:sz w:val="24"/>
          <w:szCs w:val="24"/>
        </w:rPr>
        <w:lastRenderedPageBreak/>
        <w:t>Potek festivala</w:t>
      </w:r>
      <w:r w:rsidR="003A4FEB" w:rsidRPr="003A4FEB">
        <w:rPr>
          <w:b/>
          <w:color w:val="E36C0A" w:themeColor="accent6" w:themeShade="BF"/>
          <w:sz w:val="24"/>
          <w:szCs w:val="24"/>
        </w:rPr>
        <w:tab/>
      </w:r>
    </w:p>
    <w:p w:rsidR="00DF48D6" w:rsidRDefault="00DF48D6" w:rsidP="00A71762">
      <w:r>
        <w:t>Folklorni kimavčvei večeri potekalo v začetku meseca septembra, saj</w:t>
      </w:r>
      <w:r w:rsidR="003A4FEB">
        <w:t xml:space="preserve"> že ime festivala nakazuje na čas dogajanja</w:t>
      </w:r>
      <w:r>
        <w:t xml:space="preserve"> (kimavec je staro slovensko ime za september). </w:t>
      </w:r>
      <w:r w:rsidR="009538AA">
        <w:t xml:space="preserve">Festival se odvija na Ptuju in po vaseh v okolici Ptuja, t.j. na Dravskem polju, Ptujskem polju ter v Halozah. </w:t>
      </w:r>
    </w:p>
    <w:p w:rsidR="007F5F28" w:rsidRDefault="003A4FEB" w:rsidP="00A71762">
      <w:r>
        <w:t>Folklorni kimavčevi večeri so</w:t>
      </w:r>
      <w:r w:rsidRPr="0017083F">
        <w:t xml:space="preserve"> mednarodna predstavitev ljudske kulturne dediščine, ki jo vsako leto pripravljamo</w:t>
      </w:r>
      <w:r w:rsidR="007F5F28">
        <w:t xml:space="preserve"> v okviru JSKD OI Ptuj</w:t>
      </w:r>
      <w:r w:rsidRPr="0017083F">
        <w:t>. Na srečanje so vabljene folklorne skupine, skupine ljudskih pevcev in ljudskih godcev, ki poustvarjajo in predstavljajo</w:t>
      </w:r>
      <w:r w:rsidR="00C075E8">
        <w:t xml:space="preserve"> avtentične</w:t>
      </w:r>
      <w:r w:rsidRPr="0017083F">
        <w:t xml:space="preserve"> plese, pesmi, glasbo in običaje regije, v kateri delujejo. </w:t>
      </w:r>
      <w:r w:rsidR="007F5F28">
        <w:t>Tako se predstavljajo folklorna dr</w:t>
      </w:r>
      <w:r w:rsidR="00F525F6">
        <w:t>uštva področja S</w:t>
      </w:r>
      <w:r w:rsidR="007F5F28">
        <w:t xml:space="preserve">podnjega Podravja in tuje gostujoče skupine. </w:t>
      </w:r>
      <w:r w:rsidRPr="0017083F">
        <w:t>Na srečanju je moč prepoznati bogato kulturno raznolikost Evrope, saj ima vsaka država, vsaka regija in celo vsaka vas svoje specifike oblačilne kulture, dojemanja nekaterih najbolj značilnih običajev preteklih stoletij, razvidne so ranolikosti v jeziku, narečjih, pesmih</w:t>
      </w:r>
      <w:r>
        <w:t xml:space="preserve"> </w:t>
      </w:r>
      <w:r w:rsidRPr="0017083F">
        <w:t>...   Plesalci, pevci in godci v omenjenih skupinah na naših srečanjih predstavljajo svojo dediščino, svoje noše in običaje otrokom v osnovnih šolah, širši publiki</w:t>
      </w:r>
      <w:r>
        <w:t xml:space="preserve"> na nastopih ter</w:t>
      </w:r>
      <w:r w:rsidRPr="0017083F">
        <w:t xml:space="preserve"> na s</w:t>
      </w:r>
      <w:r>
        <w:t>prevodu skozi</w:t>
      </w:r>
      <w:r w:rsidRPr="0017083F">
        <w:t xml:space="preserve"> mesto</w:t>
      </w:r>
      <w:r w:rsidR="007F5F28">
        <w:t xml:space="preserve"> Ptuj</w:t>
      </w:r>
      <w:r w:rsidRPr="0017083F">
        <w:t xml:space="preserve"> oz</w:t>
      </w:r>
      <w:r>
        <w:t>. na povorki</w:t>
      </w:r>
      <w:r w:rsidRPr="0017083F">
        <w:t>. Nastopi temeljijo na avtentičnem podajanju in predstavlajnju preteklosti, zaradi česar se ohranja zavest in pome</w:t>
      </w:r>
      <w:r>
        <w:t>mbnost naše zgodovine. Naša preteklost je hkrati zelo različna, vendar v n</w:t>
      </w:r>
      <w:r w:rsidR="008E1E30">
        <w:t>ekaterih segmentih zelo podobna – to</w:t>
      </w:r>
      <w:r w:rsidRPr="0017083F">
        <w:t xml:space="preserve"> je moč spoznati na skupnem srečanju vseh sodelujočih.</w:t>
      </w:r>
      <w:r w:rsidR="008E1E30">
        <w:t xml:space="preserve"> </w:t>
      </w:r>
    </w:p>
    <w:p w:rsidR="006D17A2" w:rsidRDefault="003A4FEB" w:rsidP="00A71762">
      <w:r w:rsidRPr="0017083F">
        <w:t xml:space="preserve">V treh letih je festival gostil 10 mednarodnih folklornih skupin ter </w:t>
      </w:r>
      <w:r w:rsidR="006D17A2">
        <w:t>12 skupin iz Slovenije. P</w:t>
      </w:r>
      <w:r w:rsidRPr="0017083F">
        <w:t>oudarek</w:t>
      </w:r>
      <w:r w:rsidR="006D17A2">
        <w:t xml:space="preserve"> festivala je </w:t>
      </w:r>
      <w:r w:rsidRPr="0017083F">
        <w:t xml:space="preserve"> v veliki meri na izobraževanju otrok na osnovnih šolah v mestu Ptuj in okolici, saj jim tako vsako leto omogočimo vpogled v mednarodno pestrost ljudskega izročila in jim s tem privzgojimo sprejemanje drugačnosti in spoznovanje drugih kultur, kar je eden izmed bistvenih dejanj mednarodnega kulturnega di</w:t>
      </w:r>
      <w:r w:rsidR="008E1E30">
        <w:t xml:space="preserve">aloga. </w:t>
      </w:r>
      <w:r w:rsidR="006D17A2">
        <w:t>Vsakič gostimo tri tuje skupine, ki v času festivala nastopajo na celovečernih prireditvah skupaj z domačimi skupinami, vsak dan v drugem kraju, od koder prihajajo skupine gostiteljice. Taka oblika mednarodnega sodelovanja krepi prijateljstvo med narodi, premaguje verske razlike in pomaga spoznavati druge kulture.</w:t>
      </w:r>
    </w:p>
    <w:p w:rsidR="00532428" w:rsidRDefault="003A4FEB" w:rsidP="00A71762">
      <w:r w:rsidRPr="0017083F">
        <w:t xml:space="preserve"> V želji čimboolj raznoliko predtsaviti pestrost tradicionalne in ljudske dediščine v evropskem kontekstu, tako vsako leto pripeljemo pester program v Slovenijo in imamo vsako leto več obiskovalcev. Dogodke v veliki meri z</w:t>
      </w:r>
      <w:r w:rsidR="008E1E30">
        <w:t>a</w:t>
      </w:r>
      <w:r w:rsidRPr="0017083F">
        <w:t>gotavljamo brez vstopnine s čemer vsem tistim, ki si želijo priredtitve videti</w:t>
      </w:r>
      <w:r w:rsidR="008E1E30">
        <w:t>,</w:t>
      </w:r>
      <w:r w:rsidRPr="0017083F">
        <w:t xml:space="preserve"> omogočimo ogled vrhunskih kulturnih zgodb. Vsekakor festivala ne bi bilo brez veliko prostovoljnega udejstvovanja, s čemer spodbujamo pomen prostovoljstva med mladimi in širimo zavest o pomembnosti kulturne zavesti.</w:t>
      </w:r>
    </w:p>
    <w:p w:rsidR="003A4FEB" w:rsidRDefault="003A4FEB" w:rsidP="00A71762">
      <w:r w:rsidRPr="0017083F">
        <w:t xml:space="preserve"> Dogodki</w:t>
      </w:r>
      <w:r w:rsidR="00532428">
        <w:t xml:space="preserve"> v letu 2014</w:t>
      </w:r>
      <w:r w:rsidRPr="0017083F">
        <w:t xml:space="preserve"> zajemajo predstavitveni otvoritveni večer z mednarodno ljudsko predstavo Ljubezen Rožma</w:t>
      </w:r>
      <w:r w:rsidR="00532428">
        <w:t>rinke v kateri sodeluje skoraj 8</w:t>
      </w:r>
      <w:r w:rsidRPr="0017083F">
        <w:t>0 poustvarjalcev ljudskega izročila iz Slovenije in Hrvaške. Tuje skupine, ki bodo letos gostovale prihajajo iz Belorusije, Črne gore in severnega Cipra in se bodo v naslednjih dneh predstavile na osnovnih šolah na Ptuju in v okolici ter na večernih prireditvah v okolici Ptuja. V samem za</w:t>
      </w:r>
      <w:r w:rsidR="006D17A2">
        <w:t>ključnem dnevu bo po mestu Ptuj</w:t>
      </w:r>
      <w:r w:rsidRPr="0017083F">
        <w:t xml:space="preserve"> potekala predstavitev mednarodnih skupin ter gostov iz Slovenije, ki se bodo predstavili tudi na zaključni večerni predstavitvi. V času festivala bo potekala tudi mednarodna razs</w:t>
      </w:r>
      <w:r w:rsidR="0074743D">
        <w:t>ta</w:t>
      </w:r>
      <w:r w:rsidRPr="0017083F">
        <w:t>va kostumov, ki jih udeleženci nosijo ter pravlji</w:t>
      </w:r>
      <w:r w:rsidR="00532428">
        <w:t xml:space="preserve">čni </w:t>
      </w:r>
      <w:r w:rsidR="006D17A2">
        <w:t>večer ljudskih pravljic skupaj s</w:t>
      </w:r>
      <w:r w:rsidR="00532428">
        <w:t xml:space="preserve"> fotografsko razstavo motivov it Folklornih kimavčevih večerov prejšnjih let.</w:t>
      </w:r>
      <w:r w:rsidRPr="0017083F">
        <w:t xml:space="preserve"> Na samem </w:t>
      </w:r>
      <w:r w:rsidR="00532428">
        <w:t>festivalu se bo predstavilo 8 domačih folklornih skupin, ki delujejo na področju  območne izpostave</w:t>
      </w:r>
      <w:r w:rsidRPr="0017083F">
        <w:t xml:space="preserve"> Ptuj</w:t>
      </w:r>
      <w:r w:rsidR="00532428">
        <w:t xml:space="preserve"> (JSKD)</w:t>
      </w:r>
      <w:r w:rsidRPr="0017083F">
        <w:t>.</w:t>
      </w:r>
    </w:p>
    <w:p w:rsidR="00964259" w:rsidRDefault="00964259" w:rsidP="00A45DB5">
      <w:pPr>
        <w:rPr>
          <w:b/>
          <w:color w:val="E36C0A" w:themeColor="accent6" w:themeShade="BF"/>
          <w:sz w:val="24"/>
          <w:szCs w:val="24"/>
        </w:rPr>
      </w:pPr>
    </w:p>
    <w:p w:rsidR="00DF48D6" w:rsidRPr="009538AA" w:rsidRDefault="00DF48D6" w:rsidP="00A71762">
      <w:pPr>
        <w:rPr>
          <w:b/>
          <w:color w:val="E36C0A" w:themeColor="accent6" w:themeShade="BF"/>
          <w:sz w:val="24"/>
          <w:szCs w:val="24"/>
        </w:rPr>
      </w:pPr>
      <w:r w:rsidRPr="009538AA">
        <w:rPr>
          <w:b/>
          <w:color w:val="E36C0A" w:themeColor="accent6" w:themeShade="BF"/>
          <w:sz w:val="24"/>
          <w:szCs w:val="24"/>
        </w:rPr>
        <w:lastRenderedPageBreak/>
        <w:t>Vizija</w:t>
      </w:r>
    </w:p>
    <w:p w:rsidR="009538AA" w:rsidRDefault="00751F7E" w:rsidP="00A71762">
      <w:r>
        <w:t>Festival ima postavljene dobre temelje, sev</w:t>
      </w:r>
      <w:r w:rsidR="006D17A2">
        <w:t xml:space="preserve">eda bi ga pa želeli tudi širiti - </w:t>
      </w:r>
      <w:r>
        <w:t xml:space="preserve"> predvsem pa želimo širiti krog občinstva. </w:t>
      </w:r>
      <w:r w:rsidR="009538AA">
        <w:t xml:space="preserve">Ob domačih skupinah, ki se predstavljajo in tujih gostujočih skupinah, </w:t>
      </w:r>
      <w:r>
        <w:t xml:space="preserve">želimo </w:t>
      </w:r>
      <w:r w:rsidR="009538AA">
        <w:t>program razširiti na</w:t>
      </w:r>
      <w:r w:rsidR="006D17A2">
        <w:t xml:space="preserve"> bogatejši</w:t>
      </w:r>
      <w:r w:rsidR="009538AA">
        <w:t xml:space="preserve"> spremljevalni program: delavnice za otroke in odrasle, pripovedovanje ljudskih zgodb in  pra</w:t>
      </w:r>
      <w:r>
        <w:t xml:space="preserve">vljic, koncerti povezani z ljudskim izročilom oz. koncerti skupin, ki podajajo sodobno interpretacijo izročila. </w:t>
      </w:r>
      <w:r w:rsidR="009538AA">
        <w:t xml:space="preserve"> </w:t>
      </w:r>
    </w:p>
    <w:p w:rsidR="00FB2F85" w:rsidRDefault="00FB2F85" w:rsidP="00A71762">
      <w:r>
        <w:t>Želimo ponuditi nekaj unikatnega – tukaj se želimo osredotočiti na najboljši spremljevalni program. Delavnice izdelovanja starih otroških igrač, delavnice  pripovedovanja, delavnice iztdelovanja starih okraskov, vezenja, polstenja, st</w:t>
      </w:r>
      <w:r w:rsidR="006D17A2">
        <w:t xml:space="preserve">arih obrti in podobno. V tem se želimo ločiti </w:t>
      </w:r>
      <w:r>
        <w:t xml:space="preserve"> od drugih festivalov. </w:t>
      </w:r>
    </w:p>
    <w:p w:rsidR="00964259" w:rsidRDefault="00964259" w:rsidP="00964259">
      <w:pPr>
        <w:ind w:firstLine="708"/>
        <w:rPr>
          <w:b/>
          <w:color w:val="E36C0A" w:themeColor="accent6" w:themeShade="BF"/>
          <w:sz w:val="24"/>
          <w:szCs w:val="24"/>
        </w:rPr>
      </w:pPr>
    </w:p>
    <w:p w:rsidR="008D5C93" w:rsidRDefault="008D5C93" w:rsidP="00A71762">
      <w:pPr>
        <w:rPr>
          <w:b/>
          <w:color w:val="E36C0A" w:themeColor="accent6" w:themeShade="BF"/>
          <w:sz w:val="24"/>
          <w:szCs w:val="24"/>
        </w:rPr>
      </w:pPr>
      <w:r w:rsidRPr="00751F7E">
        <w:rPr>
          <w:b/>
          <w:color w:val="E36C0A" w:themeColor="accent6" w:themeShade="BF"/>
          <w:sz w:val="24"/>
          <w:szCs w:val="24"/>
        </w:rPr>
        <w:t xml:space="preserve">Umestitev v prostor zgodovinsko in geografsko: </w:t>
      </w:r>
    </w:p>
    <w:p w:rsidR="00532428" w:rsidRDefault="00F36006" w:rsidP="00A71762">
      <w:pPr>
        <w:rPr>
          <w:sz w:val="24"/>
          <w:szCs w:val="24"/>
        </w:rPr>
      </w:pPr>
      <w:r w:rsidRPr="00F36006">
        <w:rPr>
          <w:sz w:val="24"/>
          <w:szCs w:val="24"/>
        </w:rPr>
        <w:t>Festival se odvija na Ptuju in v njegovi okolici. Zgodovinsko gledano je to področje zelo bogato in dogazano z rauličnimi viri. Področje Ptuja je bilo poseljeno že pred 4000 leti, saj je kraj bil primeren za naselbino, ki je imela na razpolago vodo iz reke Drave in rodovitno zemljo ptujskega in dravksega polja, ki še danes služi kmetijam za obdelovanje. Na tem mestu je bil tudi najlažji prehod čez reko dravo, zato je naselbina tukaj tudi nastala, območje samo pa je bilo naravno zavarovano s hribi Haloz in griči Slovenskih goric. Področje je najbolj zaznamovala rimska doba, saj jev času rimskega imperija na tem področju vzcvetelo veliko bogato in pomembno mesto Poetovio, ki je imelo celo več prebivalev, kot jih ima Ptuj danes.  V desetem stoletju je mesto pripavadlo Salzburški nadškofiji, na to področje pa so se že v 6. stoletju priselili Slovani. V srednjem veku govorimo o drugem racvetu mesta ptuj, saj je prvo celinsko mesto na Slovenskem, ki je dobilo mestni statut. V času Avstroogske je mesto bilo središče t. i. spodnje štajerske, vse dokkler južna železnica ni bila speljana skozi Maribor. Mesto</w:t>
      </w:r>
      <w:r w:rsidR="006D17A2">
        <w:rPr>
          <w:sz w:val="24"/>
          <w:szCs w:val="24"/>
        </w:rPr>
        <w:t xml:space="preserve"> </w:t>
      </w:r>
      <w:r w:rsidR="00F525F6">
        <w:rPr>
          <w:sz w:val="24"/>
          <w:szCs w:val="24"/>
        </w:rPr>
        <w:t>še danes ostaja središče S</w:t>
      </w:r>
      <w:r w:rsidRPr="00F36006">
        <w:rPr>
          <w:sz w:val="24"/>
          <w:szCs w:val="24"/>
        </w:rPr>
        <w:t xml:space="preserve">podnjega Podravja. </w:t>
      </w:r>
    </w:p>
    <w:p w:rsidR="00A014D1" w:rsidRDefault="00F36006" w:rsidP="00A71762">
      <w:pPr>
        <w:rPr>
          <w:sz w:val="24"/>
          <w:szCs w:val="24"/>
        </w:rPr>
      </w:pPr>
      <w:r>
        <w:rPr>
          <w:sz w:val="24"/>
          <w:szCs w:val="24"/>
        </w:rPr>
        <w:t>Festival se odvija na področju vzhodne Slovenije, v mestu Ptuj in vaseh v okolici. Geografsko festival zajema področje Ptuj</w:t>
      </w:r>
      <w:r w:rsidR="00F86D16">
        <w:rPr>
          <w:sz w:val="24"/>
          <w:szCs w:val="24"/>
        </w:rPr>
        <w:t>a</w:t>
      </w:r>
      <w:r>
        <w:rPr>
          <w:sz w:val="24"/>
          <w:szCs w:val="24"/>
        </w:rPr>
        <w:t xml:space="preserve">, Dravskega in Ptujskega polja, Slovenskih goric in Haloz. </w:t>
      </w:r>
      <w:r w:rsidR="00EB58A9">
        <w:rPr>
          <w:sz w:val="24"/>
          <w:szCs w:val="24"/>
        </w:rPr>
        <w:t xml:space="preserve">Področje je poznano </w:t>
      </w:r>
      <w:r w:rsidR="00F86D16">
        <w:rPr>
          <w:sz w:val="24"/>
          <w:szCs w:val="24"/>
        </w:rPr>
        <w:t xml:space="preserve">tudi </w:t>
      </w:r>
      <w:r w:rsidR="00EB58A9">
        <w:rPr>
          <w:sz w:val="24"/>
          <w:szCs w:val="24"/>
        </w:rPr>
        <w:t>po turizm</w:t>
      </w:r>
      <w:r w:rsidR="000D230E">
        <w:rPr>
          <w:sz w:val="24"/>
          <w:szCs w:val="24"/>
        </w:rPr>
        <w:t>u, kmetijskih panogah in predvsem vinogradniš</w:t>
      </w:r>
      <w:r w:rsidR="00F86D16">
        <w:rPr>
          <w:sz w:val="24"/>
          <w:szCs w:val="24"/>
        </w:rPr>
        <w:t>tvu. Geografsko je Ptuj še vedno center regije Spodnjega Podravja, zato</w:t>
      </w:r>
      <w:r w:rsidR="00224B57">
        <w:rPr>
          <w:sz w:val="24"/>
          <w:szCs w:val="24"/>
        </w:rPr>
        <w:t xml:space="preserve"> je izhodišče festivala Ptuj, v</w:t>
      </w:r>
      <w:r w:rsidR="00F86D16">
        <w:rPr>
          <w:sz w:val="24"/>
          <w:szCs w:val="24"/>
        </w:rPr>
        <w:t>e</w:t>
      </w:r>
      <w:r w:rsidR="00224B57">
        <w:rPr>
          <w:sz w:val="24"/>
          <w:szCs w:val="24"/>
        </w:rPr>
        <w:t>n</w:t>
      </w:r>
      <w:r w:rsidR="00F86D16">
        <w:rPr>
          <w:sz w:val="24"/>
          <w:szCs w:val="24"/>
        </w:rPr>
        <w:t xml:space="preserve">dar festival vključuje kraje celotne regije.  </w:t>
      </w:r>
      <w:r w:rsidR="00EB58A9">
        <w:rPr>
          <w:sz w:val="24"/>
          <w:szCs w:val="24"/>
        </w:rPr>
        <w:t xml:space="preserve"> </w:t>
      </w:r>
    </w:p>
    <w:p w:rsidR="00224B57" w:rsidRDefault="00224B57" w:rsidP="00A71762">
      <w:pPr>
        <w:rPr>
          <w:sz w:val="24"/>
          <w:szCs w:val="24"/>
        </w:rPr>
      </w:pPr>
    </w:p>
    <w:p w:rsidR="00E25084" w:rsidRDefault="00E25084" w:rsidP="00A71762">
      <w:pPr>
        <w:rPr>
          <w:sz w:val="24"/>
          <w:szCs w:val="24"/>
        </w:rPr>
      </w:pPr>
    </w:p>
    <w:p w:rsidR="00E25084" w:rsidRDefault="00E25084" w:rsidP="00A71762">
      <w:pPr>
        <w:rPr>
          <w:sz w:val="24"/>
          <w:szCs w:val="24"/>
        </w:rPr>
      </w:pPr>
    </w:p>
    <w:p w:rsidR="00E25084" w:rsidRDefault="00E25084" w:rsidP="00A71762">
      <w:pPr>
        <w:rPr>
          <w:sz w:val="24"/>
          <w:szCs w:val="24"/>
        </w:rPr>
      </w:pPr>
    </w:p>
    <w:p w:rsidR="00E25084" w:rsidRDefault="00E25084" w:rsidP="00A71762">
      <w:pPr>
        <w:rPr>
          <w:sz w:val="24"/>
          <w:szCs w:val="24"/>
        </w:rPr>
      </w:pPr>
    </w:p>
    <w:p w:rsidR="00E25084" w:rsidRDefault="00E25084" w:rsidP="00A71762">
      <w:pPr>
        <w:rPr>
          <w:sz w:val="24"/>
          <w:szCs w:val="24"/>
        </w:rPr>
      </w:pPr>
    </w:p>
    <w:p w:rsidR="00807E8E" w:rsidRDefault="00984658" w:rsidP="00A71762">
      <w:pPr>
        <w:rPr>
          <w:b/>
          <w:color w:val="E36C0A" w:themeColor="accent6" w:themeShade="BF"/>
          <w:sz w:val="24"/>
          <w:szCs w:val="24"/>
        </w:rPr>
      </w:pPr>
      <w:r>
        <w:rPr>
          <w:b/>
          <w:color w:val="E36C0A" w:themeColor="accent6" w:themeShade="BF"/>
          <w:sz w:val="24"/>
          <w:szCs w:val="24"/>
        </w:rPr>
        <w:lastRenderedPageBreak/>
        <w:t xml:space="preserve">Primerljivost z drugimi festivali </w:t>
      </w:r>
    </w:p>
    <w:p w:rsidR="002600D5" w:rsidRDefault="002600D5" w:rsidP="00A71762">
      <w:pPr>
        <w:rPr>
          <w:sz w:val="24"/>
          <w:szCs w:val="24"/>
        </w:rPr>
      </w:pPr>
      <w:r w:rsidRPr="002600D5">
        <w:rPr>
          <w:sz w:val="24"/>
          <w:szCs w:val="24"/>
        </w:rPr>
        <w:t xml:space="preserve">Folklorni kimavčevi večeri so </w:t>
      </w:r>
      <w:r>
        <w:rPr>
          <w:sz w:val="24"/>
          <w:szCs w:val="24"/>
        </w:rPr>
        <w:t xml:space="preserve">primerljivi z drugimi folklornimi festivali po Sloveniji, vendar se od njih tudi razlikujejo. Najveji folklorni festival, Folkart, ki poteka v okviru festiala Lent, je po svojem konceptu podoben, vendar gosti mnogo več tujih folklornih skupin, nima pa toliko poudarka na izobraževalnih vsebinah kot naš festival. </w:t>
      </w:r>
    </w:p>
    <w:p w:rsidR="002600D5" w:rsidRDefault="002600D5" w:rsidP="00A71762">
      <w:pPr>
        <w:rPr>
          <w:sz w:val="24"/>
          <w:szCs w:val="24"/>
        </w:rPr>
      </w:pPr>
      <w:r>
        <w:rPr>
          <w:sz w:val="24"/>
          <w:szCs w:val="24"/>
        </w:rPr>
        <w:t xml:space="preserve">Drugi festivali so manjši. To so Jurijevanje, festival v Beltincih, mediteranski folklorni festival v Piranu. Vsi so si po svojem konceptu nekako podobni, vendar predstavljajo svoje lokalno področje in tudi lokalne folklorne skupine, ob čemer vključujejo tudi gostovanja tujih folklornih skupin. </w:t>
      </w:r>
    </w:p>
    <w:p w:rsidR="002600D5" w:rsidRPr="002600D5" w:rsidRDefault="002600D5" w:rsidP="00A71762">
      <w:pPr>
        <w:rPr>
          <w:sz w:val="24"/>
          <w:szCs w:val="24"/>
        </w:rPr>
      </w:pPr>
      <w:r>
        <w:rPr>
          <w:sz w:val="24"/>
          <w:szCs w:val="24"/>
        </w:rPr>
        <w:t xml:space="preserve">Tako se naš festival od drugi razlikuje po tem, da sloni na folklornih skupinah, ki delujejo na območju Ptuja, Ptujskega in Dravkega polja, Slovenskih goric in Haloz. Te skupine se skozi festival predstavljajo, se pravi predstavljajo običaje, plese in glasbo popolnoma drugega področja kot ostali festivali. Ob tem želimo festival tudi nadgraditi z izobraževalnimi vsebinami, kot so delavnice za otroke in odrasle, pripovedovanja ljudskih pravljic, seminarji in podobno. </w:t>
      </w:r>
      <w:r w:rsidR="00FB2F85">
        <w:rPr>
          <w:sz w:val="24"/>
          <w:szCs w:val="24"/>
        </w:rPr>
        <w:t xml:space="preserve">Želimo postati center znanja za tovrstne dejavnosti. </w:t>
      </w:r>
    </w:p>
    <w:p w:rsidR="00807E8E" w:rsidRDefault="00807E8E" w:rsidP="006803B8">
      <w:pPr>
        <w:ind w:left="708"/>
      </w:pPr>
    </w:p>
    <w:p w:rsidR="00A71762" w:rsidRDefault="00A71762" w:rsidP="00E6234F"/>
    <w:p w:rsidR="00A014D1" w:rsidRDefault="00A014D1" w:rsidP="00E6234F"/>
    <w:p w:rsidR="00A014D1" w:rsidRDefault="00A014D1" w:rsidP="00E6234F"/>
    <w:p w:rsidR="00A71762" w:rsidRDefault="00A71762" w:rsidP="00E6234F"/>
    <w:p w:rsidR="00A014D1" w:rsidRDefault="00A014D1" w:rsidP="00E6234F"/>
    <w:p w:rsidR="00A014D1" w:rsidRDefault="00A014D1" w:rsidP="00E6234F"/>
    <w:p w:rsidR="00A014D1" w:rsidRDefault="00A014D1" w:rsidP="00E6234F"/>
    <w:p w:rsidR="00A014D1" w:rsidRDefault="00A014D1" w:rsidP="00E6234F"/>
    <w:p w:rsidR="00A014D1" w:rsidRDefault="00A014D1" w:rsidP="00E6234F"/>
    <w:p w:rsidR="00A014D1" w:rsidRDefault="00A014D1" w:rsidP="00E6234F"/>
    <w:p w:rsidR="00A014D1" w:rsidRDefault="00A014D1" w:rsidP="00E6234F"/>
    <w:p w:rsidR="00A014D1" w:rsidRDefault="00A014D1" w:rsidP="00E6234F"/>
    <w:p w:rsidR="00A71762" w:rsidRDefault="00A71762" w:rsidP="00E6234F"/>
    <w:p w:rsidR="00847C36" w:rsidRDefault="00847C36" w:rsidP="00E6234F"/>
    <w:p w:rsidR="00E25084" w:rsidRDefault="00E25084" w:rsidP="00E6234F"/>
    <w:p w:rsidR="00E449F7" w:rsidRPr="00A71762" w:rsidRDefault="00E449F7" w:rsidP="00E6234F">
      <w:pPr>
        <w:rPr>
          <w:b/>
          <w:color w:val="E36C0A" w:themeColor="accent6" w:themeShade="BF"/>
          <w:sz w:val="24"/>
          <w:szCs w:val="24"/>
        </w:rPr>
      </w:pPr>
      <w:r w:rsidRPr="00A71762">
        <w:rPr>
          <w:b/>
          <w:color w:val="E36C0A" w:themeColor="accent6" w:themeShade="BF"/>
          <w:sz w:val="24"/>
          <w:szCs w:val="24"/>
        </w:rPr>
        <w:lastRenderedPageBreak/>
        <w:t>Poslovni  model festivala</w:t>
      </w:r>
    </w:p>
    <w:p w:rsidR="003A3AA5" w:rsidRDefault="00EA4C13" w:rsidP="00E6234F">
      <w:r>
        <w:t xml:space="preserve">Ekonomska situacija države je pustila svoje posledice v vseh segmentih življenja, prav tako tudi na financiranju kulturnih dogodkov. Festival Folklorni kimavčevi večeri organizira Javni sklad za kultrune dejavnosti, območna izpostava Ptuj, pri čemer je potrebno poudariti da bomo v tem delu govorili le o programskih materilanih stroških, saj </w:t>
      </w:r>
      <w:r w:rsidR="00E449F7">
        <w:t>so posebni stroški dela in splošni stroški samega delovanja izredno majhni, saj jih pokrije redno delovanje izpostave</w:t>
      </w:r>
      <w:r w:rsidR="00562FC0">
        <w:t xml:space="preserve"> JSKD</w:t>
      </w:r>
      <w:r w:rsidR="00E449F7">
        <w:t xml:space="preserve">. </w:t>
      </w:r>
    </w:p>
    <w:p w:rsidR="007A4C80" w:rsidRDefault="007A4C80" w:rsidP="00E6234F">
      <w:r>
        <w:t xml:space="preserve">Poslovni model festivala je sestavljen iz treh dejavnikov: JSKD OI Ptuj, kot nosilec festivala, folklorna društva Spodnjega Podravja in sponzorji. </w:t>
      </w:r>
    </w:p>
    <w:p w:rsidR="00E449F7" w:rsidRDefault="00E449F7" w:rsidP="00E6234F">
      <w:r>
        <w:t xml:space="preserve">Programski materialni stroški, ki so potrebni za izvedbo festivala so predstavljni v nadaljevanju: </w:t>
      </w:r>
    </w:p>
    <w:p w:rsidR="00E449F7" w:rsidRPr="007309F0" w:rsidRDefault="00E449F7" w:rsidP="00E6234F">
      <w:pPr>
        <w:pBdr>
          <w:bottom w:val="single" w:sz="12" w:space="1" w:color="auto"/>
        </w:pBdr>
        <w:rPr>
          <w:b/>
        </w:rPr>
      </w:pPr>
      <w:r w:rsidRPr="007309F0">
        <w:rPr>
          <w:b/>
        </w:rPr>
        <w:t xml:space="preserve">PROGRAMSKI MATERIALNI STROŠKI </w:t>
      </w:r>
    </w:p>
    <w:p w:rsidR="0014183A" w:rsidRPr="007309F0" w:rsidRDefault="0014183A" w:rsidP="007309F0">
      <w:pPr>
        <w:spacing w:after="0" w:line="240" w:lineRule="auto"/>
        <w:rPr>
          <w:b/>
        </w:rPr>
      </w:pPr>
      <w:r w:rsidRPr="007309F0">
        <w:rPr>
          <w:b/>
        </w:rPr>
        <w:t>1.</w:t>
      </w:r>
      <w:r w:rsidR="00E449F7" w:rsidRPr="007309F0">
        <w:rPr>
          <w:b/>
        </w:rPr>
        <w:t>Nastanitve</w:t>
      </w:r>
    </w:p>
    <w:p w:rsidR="0014183A" w:rsidRPr="0014183A" w:rsidRDefault="0014183A" w:rsidP="007309F0">
      <w:pPr>
        <w:spacing w:after="0" w:line="240" w:lineRule="auto"/>
        <w:rPr>
          <w:u w:val="single"/>
        </w:rPr>
      </w:pPr>
      <w:r w:rsidRPr="0014183A">
        <w:rPr>
          <w:u w:val="single"/>
        </w:rPr>
        <w:t>Nastanitve gostujočih skupin na Ptuju (3 nočitve z zajtrkom)</w:t>
      </w:r>
    </w:p>
    <w:p w:rsidR="0014183A" w:rsidRDefault="0014183A" w:rsidP="007309F0">
      <w:pPr>
        <w:spacing w:after="0" w:line="240" w:lineRule="auto"/>
      </w:pPr>
      <w:r>
        <w:t xml:space="preserve">Belorusi, cca. 30 oseb – krije sponzor </w:t>
      </w:r>
      <w:r>
        <w:tab/>
      </w:r>
      <w:r>
        <w:tab/>
      </w:r>
      <w:r>
        <w:tab/>
      </w:r>
      <w:r>
        <w:tab/>
      </w:r>
      <w:r>
        <w:tab/>
      </w:r>
      <w:r>
        <w:tab/>
        <w:t>1350 €</w:t>
      </w:r>
    </w:p>
    <w:p w:rsidR="0014183A" w:rsidRDefault="0014183A" w:rsidP="007309F0">
      <w:pPr>
        <w:spacing w:after="0" w:line="240" w:lineRule="auto"/>
      </w:pPr>
      <w:r>
        <w:t>Ciper, cca. 30 ljudi</w:t>
      </w:r>
      <w:r>
        <w:tab/>
      </w:r>
      <w:r>
        <w:tab/>
      </w:r>
      <w:r>
        <w:tab/>
      </w:r>
      <w:r>
        <w:tab/>
      </w:r>
      <w:r>
        <w:tab/>
      </w:r>
      <w:r>
        <w:tab/>
      </w:r>
      <w:r>
        <w:tab/>
      </w:r>
      <w:r>
        <w:tab/>
        <w:t>1350 €</w:t>
      </w:r>
    </w:p>
    <w:p w:rsidR="0014183A" w:rsidRDefault="0014183A" w:rsidP="007309F0">
      <w:pPr>
        <w:spacing w:after="0" w:line="240" w:lineRule="auto"/>
      </w:pPr>
      <w:r>
        <w:t xml:space="preserve">Črna gora, cca 30 ljudi </w:t>
      </w:r>
      <w:r>
        <w:tab/>
      </w:r>
      <w:r>
        <w:tab/>
      </w:r>
      <w:r>
        <w:tab/>
      </w:r>
      <w:r>
        <w:tab/>
      </w:r>
      <w:r>
        <w:tab/>
      </w:r>
      <w:r>
        <w:tab/>
      </w:r>
      <w:r>
        <w:tab/>
      </w:r>
      <w:r>
        <w:tab/>
        <w:t xml:space="preserve">1350 € </w:t>
      </w:r>
    </w:p>
    <w:p w:rsidR="007309F0" w:rsidRDefault="007309F0" w:rsidP="007309F0">
      <w:pPr>
        <w:spacing w:after="0" w:line="240" w:lineRule="auto"/>
        <w:rPr>
          <w:u w:val="single"/>
        </w:rPr>
      </w:pPr>
    </w:p>
    <w:p w:rsidR="0014183A" w:rsidRDefault="0014183A" w:rsidP="007309F0">
      <w:pPr>
        <w:spacing w:after="0" w:line="240" w:lineRule="auto"/>
        <w:rPr>
          <w:u w:val="single"/>
        </w:rPr>
      </w:pPr>
      <w:r w:rsidRPr="0014183A">
        <w:rPr>
          <w:u w:val="single"/>
        </w:rPr>
        <w:t xml:space="preserve">Nastanitve gostujočih skuoin drugje (nočitev z zajtrkom) </w:t>
      </w:r>
    </w:p>
    <w:p w:rsidR="0014183A" w:rsidRDefault="0014183A" w:rsidP="007309F0">
      <w:pPr>
        <w:spacing w:after="0" w:line="240" w:lineRule="auto"/>
      </w:pPr>
      <w:r w:rsidRPr="0014183A">
        <w:t>v Varaždinu – krije društvo CTK, 30 oseb</w:t>
      </w:r>
      <w:r>
        <w:tab/>
      </w:r>
      <w:r>
        <w:tab/>
      </w:r>
      <w:r>
        <w:tab/>
      </w:r>
      <w:r>
        <w:tab/>
      </w:r>
      <w:r>
        <w:tab/>
        <w:t xml:space="preserve">450 € </w:t>
      </w:r>
    </w:p>
    <w:p w:rsidR="0014183A" w:rsidRDefault="0014183A" w:rsidP="007309F0">
      <w:pPr>
        <w:spacing w:after="0" w:line="240" w:lineRule="auto"/>
      </w:pPr>
      <w:r>
        <w:t xml:space="preserve">v Podgorcih – krije društvo podgorci, 30 oseb </w:t>
      </w:r>
      <w:r>
        <w:tab/>
      </w:r>
      <w:r>
        <w:tab/>
      </w:r>
      <w:r>
        <w:tab/>
      </w:r>
      <w:r>
        <w:tab/>
      </w:r>
      <w:r>
        <w:tab/>
        <w:t xml:space="preserve">450 € </w:t>
      </w:r>
    </w:p>
    <w:p w:rsidR="007309F0" w:rsidRDefault="007309F0" w:rsidP="007309F0">
      <w:pPr>
        <w:spacing w:after="0" w:line="240" w:lineRule="auto"/>
      </w:pPr>
    </w:p>
    <w:p w:rsidR="0014183A" w:rsidRDefault="0014183A" w:rsidP="00A71762">
      <w:pPr>
        <w:spacing w:after="0" w:line="240" w:lineRule="auto"/>
        <w:ind w:firstLine="708"/>
      </w:pPr>
      <w:r w:rsidRPr="007309F0">
        <w:rPr>
          <w:b/>
        </w:rPr>
        <w:t>SKUPAJ nastanitve</w:t>
      </w:r>
      <w:r w:rsidR="00A71762">
        <w:tab/>
      </w:r>
      <w:r w:rsidR="00A71762">
        <w:tab/>
      </w:r>
      <w:r w:rsidR="00A71762">
        <w:tab/>
      </w:r>
      <w:r w:rsidR="00A71762">
        <w:tab/>
      </w:r>
      <w:r w:rsidR="00A71762">
        <w:tab/>
      </w:r>
      <w:r w:rsidR="00A71762">
        <w:tab/>
      </w:r>
      <w:r w:rsidR="00A71762">
        <w:tab/>
      </w:r>
      <w:r>
        <w:t xml:space="preserve">4.950 € </w:t>
      </w:r>
    </w:p>
    <w:p w:rsidR="007309F0" w:rsidRDefault="007309F0" w:rsidP="007309F0">
      <w:pPr>
        <w:spacing w:after="0" w:line="240" w:lineRule="auto"/>
        <w:rPr>
          <w:b/>
        </w:rPr>
      </w:pPr>
    </w:p>
    <w:p w:rsidR="0014183A" w:rsidRPr="007309F0" w:rsidRDefault="0014183A" w:rsidP="007309F0">
      <w:pPr>
        <w:spacing w:after="0" w:line="240" w:lineRule="auto"/>
        <w:rPr>
          <w:b/>
        </w:rPr>
      </w:pPr>
      <w:r w:rsidRPr="007309F0">
        <w:rPr>
          <w:b/>
        </w:rPr>
        <w:t xml:space="preserve">2.Prehrana </w:t>
      </w:r>
    </w:p>
    <w:p w:rsidR="0014183A" w:rsidRPr="007309F0" w:rsidRDefault="0014183A" w:rsidP="007309F0">
      <w:pPr>
        <w:spacing w:after="0" w:line="240" w:lineRule="auto"/>
        <w:rPr>
          <w:u w:val="single"/>
        </w:rPr>
      </w:pPr>
      <w:r w:rsidRPr="007309F0">
        <w:rPr>
          <w:u w:val="single"/>
        </w:rPr>
        <w:t>Prehrana skupin na Ptuju</w:t>
      </w:r>
    </w:p>
    <w:p w:rsidR="0014183A" w:rsidRDefault="0014183A" w:rsidP="007309F0">
      <w:pPr>
        <w:spacing w:after="0" w:line="240" w:lineRule="auto"/>
      </w:pPr>
      <w:r>
        <w:t>Večerja 1. dan koncerta, cca. 90 ljudi – krije društvo Rožmarin Dolena</w:t>
      </w:r>
      <w:r w:rsidR="007309F0">
        <w:tab/>
      </w:r>
      <w:r w:rsidR="007309F0">
        <w:tab/>
        <w:t xml:space="preserve">405 € </w:t>
      </w:r>
    </w:p>
    <w:p w:rsidR="007309F0" w:rsidRDefault="007309F0" w:rsidP="007309F0">
      <w:pPr>
        <w:spacing w:after="0" w:line="240" w:lineRule="auto"/>
      </w:pPr>
      <w:r>
        <w:t xml:space="preserve">Sobotno kosilo, cca. 150 ljudi – krijeta društvi Bolnica in Rogoznica </w:t>
      </w:r>
      <w:r>
        <w:tab/>
      </w:r>
      <w:r>
        <w:tab/>
        <w:t xml:space="preserve">675 € </w:t>
      </w:r>
    </w:p>
    <w:p w:rsidR="007309F0" w:rsidRDefault="007309F0" w:rsidP="007309F0">
      <w:pPr>
        <w:spacing w:after="0" w:line="240" w:lineRule="auto"/>
      </w:pPr>
      <w:r>
        <w:t xml:space="preserve">Večerna pogostitev v soboto na zaključnem večeru, 150 ljudi </w:t>
      </w:r>
      <w:r>
        <w:tab/>
      </w:r>
      <w:r>
        <w:tab/>
      </w:r>
      <w:r>
        <w:tab/>
        <w:t xml:space="preserve">900 € </w:t>
      </w:r>
    </w:p>
    <w:p w:rsidR="007309F0" w:rsidRDefault="007309F0" w:rsidP="007309F0">
      <w:pPr>
        <w:spacing w:after="0" w:line="240" w:lineRule="auto"/>
      </w:pPr>
    </w:p>
    <w:p w:rsidR="007309F0" w:rsidRPr="007309F0" w:rsidRDefault="007309F0" w:rsidP="007309F0">
      <w:pPr>
        <w:spacing w:after="0" w:line="240" w:lineRule="auto"/>
        <w:rPr>
          <w:u w:val="single"/>
        </w:rPr>
      </w:pPr>
      <w:r w:rsidRPr="007309F0">
        <w:rPr>
          <w:u w:val="single"/>
        </w:rPr>
        <w:t>Prehrana gostujočih skupin drugje (malica in večerja, 30 ljudi)</w:t>
      </w:r>
    </w:p>
    <w:p w:rsidR="007309F0" w:rsidRDefault="007309F0" w:rsidP="007309F0">
      <w:pPr>
        <w:spacing w:after="0" w:line="240" w:lineRule="auto"/>
      </w:pPr>
      <w:r>
        <w:t>Cirkovce – krije društvo Cirkovce</w:t>
      </w:r>
      <w:r>
        <w:tab/>
      </w:r>
      <w:r>
        <w:tab/>
      </w:r>
      <w:r>
        <w:tab/>
      </w:r>
      <w:r>
        <w:tab/>
      </w:r>
      <w:r>
        <w:tab/>
      </w:r>
      <w:r>
        <w:tab/>
        <w:t>255 €</w:t>
      </w:r>
    </w:p>
    <w:p w:rsidR="007309F0" w:rsidRDefault="007309F0" w:rsidP="007309F0">
      <w:pPr>
        <w:spacing w:after="0" w:line="240" w:lineRule="auto"/>
      </w:pPr>
      <w:r>
        <w:t>Destrnik – krije društvo Destrnik</w:t>
      </w:r>
      <w:r>
        <w:tab/>
      </w:r>
      <w:r>
        <w:tab/>
      </w:r>
      <w:r>
        <w:tab/>
      </w:r>
      <w:r>
        <w:tab/>
      </w:r>
      <w:r>
        <w:tab/>
      </w:r>
      <w:r>
        <w:tab/>
        <w:t>255 €</w:t>
      </w:r>
    </w:p>
    <w:p w:rsidR="007309F0" w:rsidRDefault="007309F0" w:rsidP="007309F0">
      <w:pPr>
        <w:spacing w:after="0" w:line="240" w:lineRule="auto"/>
      </w:pPr>
      <w:r>
        <w:t>Lancova vas – krije društvo Lancova vas</w:t>
      </w:r>
      <w:r>
        <w:tab/>
      </w:r>
      <w:r>
        <w:tab/>
      </w:r>
      <w:r>
        <w:tab/>
      </w:r>
      <w:r>
        <w:tab/>
      </w:r>
      <w:r>
        <w:tab/>
      </w:r>
      <w:r>
        <w:tab/>
        <w:t>255 €</w:t>
      </w:r>
    </w:p>
    <w:p w:rsidR="007309F0" w:rsidRDefault="007309F0" w:rsidP="007309F0">
      <w:pPr>
        <w:spacing w:after="0" w:line="240" w:lineRule="auto"/>
      </w:pPr>
      <w:r>
        <w:t>Markovci – krije društvo Markovci</w:t>
      </w:r>
      <w:r>
        <w:tab/>
      </w:r>
      <w:r>
        <w:tab/>
      </w:r>
      <w:r>
        <w:tab/>
      </w:r>
      <w:r>
        <w:tab/>
      </w:r>
      <w:r>
        <w:tab/>
      </w:r>
      <w:r>
        <w:tab/>
        <w:t>255 €</w:t>
      </w:r>
    </w:p>
    <w:p w:rsidR="007309F0" w:rsidRDefault="007309F0" w:rsidP="007309F0">
      <w:pPr>
        <w:spacing w:after="0" w:line="240" w:lineRule="auto"/>
      </w:pPr>
      <w:r>
        <w:t>Cirkovce – krije društvo Cirkovce</w:t>
      </w:r>
      <w:r>
        <w:tab/>
      </w:r>
      <w:r>
        <w:tab/>
      </w:r>
      <w:r>
        <w:tab/>
      </w:r>
      <w:r>
        <w:tab/>
      </w:r>
      <w:r>
        <w:tab/>
      </w:r>
      <w:r>
        <w:tab/>
        <w:t>255 €</w:t>
      </w:r>
    </w:p>
    <w:p w:rsidR="007309F0" w:rsidRDefault="007309F0" w:rsidP="007309F0">
      <w:pPr>
        <w:spacing w:after="0" w:line="240" w:lineRule="auto"/>
      </w:pPr>
      <w:r>
        <w:t>Stoperce – krije društvo Stoperce</w:t>
      </w:r>
      <w:r>
        <w:tab/>
      </w:r>
      <w:r>
        <w:tab/>
      </w:r>
      <w:r>
        <w:tab/>
      </w:r>
      <w:r>
        <w:tab/>
      </w:r>
      <w:r>
        <w:tab/>
      </w:r>
      <w:r>
        <w:tab/>
        <w:t>255 €</w:t>
      </w:r>
    </w:p>
    <w:p w:rsidR="007309F0" w:rsidRDefault="007309F0" w:rsidP="007309F0">
      <w:pPr>
        <w:spacing w:after="0" w:line="240" w:lineRule="auto"/>
      </w:pPr>
    </w:p>
    <w:p w:rsidR="007309F0" w:rsidRDefault="007309F0" w:rsidP="00A71762">
      <w:pPr>
        <w:spacing w:after="0" w:line="240" w:lineRule="auto"/>
        <w:ind w:firstLine="708"/>
      </w:pPr>
      <w:r w:rsidRPr="007309F0">
        <w:rPr>
          <w:b/>
        </w:rPr>
        <w:t>SKUPAJ prehrana</w:t>
      </w:r>
      <w:r w:rsidR="00A71762">
        <w:t xml:space="preserve"> </w:t>
      </w:r>
      <w:r w:rsidR="00A71762">
        <w:tab/>
      </w:r>
      <w:r w:rsidR="00A71762">
        <w:tab/>
      </w:r>
      <w:r w:rsidR="00A71762">
        <w:tab/>
      </w:r>
      <w:r w:rsidR="00A71762">
        <w:tab/>
      </w:r>
      <w:r w:rsidR="00A71762">
        <w:tab/>
      </w:r>
      <w:r w:rsidR="00A71762">
        <w:tab/>
      </w:r>
      <w:r w:rsidR="00A71762">
        <w:tab/>
      </w:r>
      <w:r>
        <w:t xml:space="preserve">3210 € </w:t>
      </w:r>
    </w:p>
    <w:p w:rsidR="007309F0" w:rsidRDefault="007309F0" w:rsidP="0014183A"/>
    <w:p w:rsidR="007309F0" w:rsidRPr="00A71762" w:rsidRDefault="007309F0" w:rsidP="00A71762">
      <w:pPr>
        <w:spacing w:after="0"/>
        <w:rPr>
          <w:b/>
        </w:rPr>
      </w:pPr>
      <w:r w:rsidRPr="00A71762">
        <w:rPr>
          <w:b/>
        </w:rPr>
        <w:t>3.Najemi dvoran</w:t>
      </w:r>
    </w:p>
    <w:p w:rsidR="007309F0" w:rsidRDefault="007309F0" w:rsidP="00A71762">
      <w:pPr>
        <w:spacing w:after="0"/>
      </w:pPr>
      <w:r>
        <w:t xml:space="preserve">Dominikanski samosatn, 2 večera </w:t>
      </w:r>
      <w:r>
        <w:tab/>
      </w:r>
      <w:r>
        <w:tab/>
      </w:r>
      <w:r>
        <w:tab/>
      </w:r>
      <w:r>
        <w:tab/>
      </w:r>
      <w:r>
        <w:tab/>
      </w:r>
      <w:r>
        <w:tab/>
        <w:t>1600 €</w:t>
      </w:r>
    </w:p>
    <w:p w:rsidR="007309F0" w:rsidRDefault="007309F0" w:rsidP="00A71762">
      <w:pPr>
        <w:spacing w:after="0"/>
      </w:pPr>
      <w:r>
        <w:t>Varaždin – dvorana, krije društvo CTK</w:t>
      </w:r>
      <w:r w:rsidR="00A71762">
        <w:tab/>
      </w:r>
      <w:r w:rsidR="00A71762">
        <w:tab/>
      </w:r>
      <w:r w:rsidR="00A71762">
        <w:tab/>
      </w:r>
      <w:r w:rsidR="00A71762">
        <w:tab/>
      </w:r>
      <w:r w:rsidR="00A71762">
        <w:tab/>
      </w:r>
      <w:r w:rsidR="00A71762">
        <w:tab/>
        <w:t>300 €</w:t>
      </w:r>
    </w:p>
    <w:p w:rsidR="007309F0" w:rsidRDefault="007309F0" w:rsidP="00A71762">
      <w:pPr>
        <w:spacing w:after="0"/>
      </w:pPr>
      <w:r>
        <w:t>Podgorci – dvorana, krije društvo Podgorci</w:t>
      </w:r>
      <w:r w:rsidR="00A71762">
        <w:tab/>
      </w:r>
      <w:r w:rsidR="00A71762">
        <w:tab/>
      </w:r>
      <w:r w:rsidR="00A71762">
        <w:tab/>
      </w:r>
      <w:r w:rsidR="00A71762">
        <w:tab/>
      </w:r>
      <w:r w:rsidR="00A71762">
        <w:tab/>
        <w:t>300 €</w:t>
      </w:r>
    </w:p>
    <w:p w:rsidR="007309F0" w:rsidRDefault="007309F0" w:rsidP="00A71762">
      <w:pPr>
        <w:spacing w:after="0"/>
      </w:pPr>
      <w:r>
        <w:t>Cirkulane – dvorana, krije društvo Cirkulane</w:t>
      </w:r>
      <w:r w:rsidR="00A71762">
        <w:tab/>
      </w:r>
      <w:r w:rsidR="00A71762">
        <w:tab/>
      </w:r>
      <w:r w:rsidR="00A71762">
        <w:tab/>
      </w:r>
      <w:r w:rsidR="00A71762">
        <w:tab/>
      </w:r>
      <w:r w:rsidR="00A71762">
        <w:tab/>
        <w:t>300 €</w:t>
      </w:r>
    </w:p>
    <w:p w:rsidR="007309F0" w:rsidRDefault="007309F0" w:rsidP="00A71762">
      <w:pPr>
        <w:spacing w:after="0"/>
      </w:pPr>
      <w:r>
        <w:t>Destrnik – dvorana, krije društvo Destrnik</w:t>
      </w:r>
      <w:r w:rsidR="00A71762">
        <w:tab/>
      </w:r>
      <w:r w:rsidR="00A71762">
        <w:tab/>
      </w:r>
      <w:r w:rsidR="00A71762">
        <w:tab/>
      </w:r>
      <w:r w:rsidR="00A71762">
        <w:tab/>
      </w:r>
      <w:r w:rsidR="00A71762">
        <w:tab/>
        <w:t>300 €</w:t>
      </w:r>
    </w:p>
    <w:p w:rsidR="007309F0" w:rsidRDefault="007309F0" w:rsidP="00A71762">
      <w:pPr>
        <w:spacing w:after="0"/>
      </w:pPr>
      <w:r>
        <w:lastRenderedPageBreak/>
        <w:t xml:space="preserve">Lancova vas – dvorana, krije društvo Lancova vas </w:t>
      </w:r>
      <w:r w:rsidR="00A71762">
        <w:tab/>
      </w:r>
      <w:r w:rsidR="00A71762">
        <w:tab/>
      </w:r>
      <w:r w:rsidR="00A71762">
        <w:tab/>
      </w:r>
      <w:r w:rsidR="00A71762">
        <w:tab/>
        <w:t>300 €</w:t>
      </w:r>
    </w:p>
    <w:p w:rsidR="00A71762" w:rsidRDefault="00A71762" w:rsidP="00A71762">
      <w:pPr>
        <w:spacing w:after="0"/>
      </w:pPr>
      <w:r>
        <w:t>Markovci – dvorana, krije društvo Markovci</w:t>
      </w:r>
      <w:r>
        <w:tab/>
      </w:r>
      <w:r>
        <w:tab/>
      </w:r>
      <w:r>
        <w:tab/>
      </w:r>
      <w:r>
        <w:tab/>
      </w:r>
      <w:r>
        <w:tab/>
        <w:t>300 €</w:t>
      </w:r>
    </w:p>
    <w:p w:rsidR="00A71762" w:rsidRDefault="00A71762" w:rsidP="00A71762">
      <w:pPr>
        <w:spacing w:after="0"/>
      </w:pPr>
      <w:r>
        <w:t>Cirkovce – dvorana, krije društvo cirkovce</w:t>
      </w:r>
      <w:r>
        <w:tab/>
      </w:r>
      <w:r>
        <w:tab/>
      </w:r>
      <w:r>
        <w:tab/>
      </w:r>
      <w:r>
        <w:tab/>
      </w:r>
      <w:r>
        <w:tab/>
        <w:t>300 €</w:t>
      </w:r>
    </w:p>
    <w:p w:rsidR="00A71762" w:rsidRDefault="00A71762" w:rsidP="00A71762">
      <w:pPr>
        <w:spacing w:after="0"/>
      </w:pPr>
      <w:r>
        <w:t xml:space="preserve">Stoperce – dvorana, krije društvo Stoperce </w:t>
      </w:r>
      <w:r>
        <w:tab/>
      </w:r>
      <w:r>
        <w:tab/>
      </w:r>
      <w:r>
        <w:tab/>
      </w:r>
      <w:r>
        <w:tab/>
      </w:r>
      <w:r>
        <w:tab/>
        <w:t>300 €</w:t>
      </w:r>
    </w:p>
    <w:p w:rsidR="00A71762" w:rsidRDefault="00A71762" w:rsidP="00A71762">
      <w:pPr>
        <w:spacing w:after="0"/>
      </w:pPr>
    </w:p>
    <w:p w:rsidR="00A71762" w:rsidRPr="00F15FA0" w:rsidRDefault="00A71762" w:rsidP="00A71762">
      <w:pPr>
        <w:spacing w:after="0"/>
        <w:ind w:firstLine="708"/>
        <w:rPr>
          <w:b/>
        </w:rPr>
      </w:pPr>
      <w:r w:rsidRPr="00A71762">
        <w:rPr>
          <w:b/>
        </w:rPr>
        <w:t>SKUPAJ</w:t>
      </w:r>
      <w:r>
        <w:t xml:space="preserve"> </w:t>
      </w:r>
      <w:r w:rsidRPr="00F15FA0">
        <w:rPr>
          <w:b/>
        </w:rPr>
        <w:t>nejemi dvoran</w:t>
      </w:r>
      <w:r>
        <w:t xml:space="preserve"> </w:t>
      </w:r>
      <w:r>
        <w:tab/>
      </w:r>
      <w:r>
        <w:tab/>
      </w:r>
      <w:r>
        <w:tab/>
      </w:r>
      <w:r>
        <w:tab/>
      </w:r>
      <w:r>
        <w:tab/>
      </w:r>
      <w:r>
        <w:tab/>
      </w:r>
      <w:r>
        <w:tab/>
      </w:r>
      <w:r w:rsidRPr="00F15FA0">
        <w:rPr>
          <w:b/>
        </w:rPr>
        <w:t xml:space="preserve">4.000 € </w:t>
      </w:r>
    </w:p>
    <w:p w:rsidR="00A71762" w:rsidRDefault="00A71762" w:rsidP="00A71762">
      <w:pPr>
        <w:spacing w:after="0"/>
      </w:pPr>
    </w:p>
    <w:p w:rsidR="00A71762" w:rsidRPr="00A71762" w:rsidRDefault="00A71762" w:rsidP="00A71762">
      <w:pPr>
        <w:spacing w:after="0"/>
        <w:rPr>
          <w:b/>
        </w:rPr>
      </w:pPr>
      <w:r w:rsidRPr="00A71762">
        <w:rPr>
          <w:b/>
        </w:rPr>
        <w:t>4.Drugi stroški</w:t>
      </w:r>
    </w:p>
    <w:p w:rsidR="00A71762" w:rsidRDefault="00A71762" w:rsidP="00A71762">
      <w:pPr>
        <w:spacing w:after="0"/>
      </w:pPr>
      <w:r>
        <w:t xml:space="preserve">oblikovanje </w:t>
      </w:r>
      <w:r>
        <w:tab/>
      </w:r>
      <w:r>
        <w:tab/>
      </w:r>
      <w:r>
        <w:tab/>
      </w:r>
      <w:r>
        <w:tab/>
      </w:r>
      <w:r>
        <w:tab/>
      </w:r>
      <w:r>
        <w:tab/>
      </w:r>
      <w:r>
        <w:tab/>
      </w:r>
      <w:r>
        <w:tab/>
      </w:r>
      <w:r>
        <w:tab/>
        <w:t>300 €</w:t>
      </w:r>
    </w:p>
    <w:p w:rsidR="00A71762" w:rsidRDefault="00A71762" w:rsidP="00A71762">
      <w:pPr>
        <w:spacing w:after="0"/>
      </w:pPr>
      <w:r>
        <w:t xml:space="preserve">spletna stran – krije sponzor in JSKD </w:t>
      </w:r>
      <w:r>
        <w:tab/>
      </w:r>
      <w:r>
        <w:tab/>
      </w:r>
      <w:r>
        <w:tab/>
      </w:r>
      <w:r>
        <w:tab/>
      </w:r>
      <w:r>
        <w:tab/>
      </w:r>
      <w:r>
        <w:tab/>
        <w:t>500 €</w:t>
      </w:r>
    </w:p>
    <w:p w:rsidR="00A71762" w:rsidRDefault="00A71762" w:rsidP="00A71762">
      <w:pPr>
        <w:spacing w:after="0"/>
      </w:pPr>
      <w:r>
        <w:t>prevodi tekstov – krije sponzor in JSKD</w:t>
      </w:r>
      <w:r>
        <w:tab/>
      </w:r>
      <w:r>
        <w:tab/>
      </w:r>
      <w:r>
        <w:tab/>
      </w:r>
      <w:r>
        <w:tab/>
      </w:r>
      <w:r>
        <w:tab/>
      </w:r>
      <w:r>
        <w:tab/>
        <w:t>550 €</w:t>
      </w:r>
    </w:p>
    <w:p w:rsidR="00A71762" w:rsidRDefault="00A71762" w:rsidP="00A71762">
      <w:pPr>
        <w:spacing w:after="0"/>
      </w:pPr>
      <w:r>
        <w:t xml:space="preserve">spremljevalci skupin </w:t>
      </w:r>
      <w:r>
        <w:tab/>
      </w:r>
      <w:r>
        <w:tab/>
      </w:r>
      <w:r>
        <w:tab/>
      </w:r>
      <w:r>
        <w:tab/>
      </w:r>
      <w:r>
        <w:tab/>
      </w:r>
      <w:r>
        <w:tab/>
      </w:r>
      <w:r>
        <w:tab/>
      </w:r>
      <w:r>
        <w:tab/>
        <w:t>400 €</w:t>
      </w:r>
    </w:p>
    <w:p w:rsidR="00A71762" w:rsidRDefault="00A71762" w:rsidP="00A71762">
      <w:pPr>
        <w:spacing w:after="0"/>
      </w:pPr>
      <w:r>
        <w:t xml:space="preserve">tiskovine </w:t>
      </w:r>
      <w:r>
        <w:tab/>
      </w:r>
      <w:r>
        <w:tab/>
      </w:r>
      <w:r>
        <w:tab/>
      </w:r>
      <w:r>
        <w:tab/>
      </w:r>
      <w:r>
        <w:tab/>
      </w:r>
      <w:r>
        <w:tab/>
      </w:r>
      <w:r>
        <w:tab/>
      </w:r>
      <w:r>
        <w:tab/>
      </w:r>
      <w:r>
        <w:tab/>
        <w:t>1500 €</w:t>
      </w:r>
    </w:p>
    <w:p w:rsidR="00A71762" w:rsidRDefault="00A71762" w:rsidP="00A71762">
      <w:pPr>
        <w:spacing w:after="0"/>
      </w:pPr>
      <w:r>
        <w:t xml:space="preserve">fotograf </w:t>
      </w:r>
      <w:r>
        <w:tab/>
      </w:r>
      <w:r>
        <w:tab/>
      </w:r>
      <w:r>
        <w:tab/>
      </w:r>
      <w:r>
        <w:tab/>
      </w:r>
      <w:r>
        <w:tab/>
      </w:r>
      <w:r>
        <w:tab/>
      </w:r>
      <w:r>
        <w:tab/>
      </w:r>
      <w:r>
        <w:tab/>
      </w:r>
      <w:r>
        <w:tab/>
        <w:t>500 €</w:t>
      </w:r>
    </w:p>
    <w:p w:rsidR="00A71762" w:rsidRDefault="00A71762" w:rsidP="00A71762">
      <w:pPr>
        <w:spacing w:after="0"/>
      </w:pPr>
      <w:r>
        <w:t xml:space="preserve">poštnina </w:t>
      </w:r>
      <w:r>
        <w:tab/>
      </w:r>
      <w:r>
        <w:tab/>
      </w:r>
      <w:r>
        <w:tab/>
      </w:r>
      <w:r>
        <w:tab/>
      </w:r>
      <w:r>
        <w:tab/>
      </w:r>
      <w:r>
        <w:tab/>
      </w:r>
      <w:r>
        <w:tab/>
      </w:r>
      <w:r>
        <w:tab/>
      </w:r>
      <w:r>
        <w:tab/>
        <w:t>300 €</w:t>
      </w:r>
    </w:p>
    <w:p w:rsidR="00A71762" w:rsidRDefault="00A71762" w:rsidP="00A71762">
      <w:pPr>
        <w:spacing w:after="0"/>
      </w:pPr>
      <w:r>
        <w:t xml:space="preserve">reklama </w:t>
      </w:r>
      <w:r>
        <w:tab/>
      </w:r>
      <w:r>
        <w:tab/>
      </w:r>
      <w:r>
        <w:tab/>
      </w:r>
      <w:r>
        <w:tab/>
      </w:r>
      <w:r>
        <w:tab/>
      </w:r>
      <w:r>
        <w:tab/>
      </w:r>
      <w:r>
        <w:tab/>
      </w:r>
      <w:r>
        <w:tab/>
      </w:r>
      <w:r>
        <w:tab/>
        <w:t>500 €</w:t>
      </w:r>
    </w:p>
    <w:p w:rsidR="00A71762" w:rsidRDefault="00A71762" w:rsidP="00A71762">
      <w:pPr>
        <w:spacing w:after="0"/>
      </w:pPr>
      <w:r>
        <w:t xml:space="preserve">plakatiranje </w:t>
      </w:r>
      <w:r>
        <w:tab/>
      </w:r>
      <w:r>
        <w:tab/>
      </w:r>
      <w:r>
        <w:tab/>
      </w:r>
      <w:r>
        <w:tab/>
      </w:r>
      <w:r>
        <w:tab/>
      </w:r>
      <w:r>
        <w:tab/>
      </w:r>
      <w:r>
        <w:tab/>
      </w:r>
      <w:r>
        <w:tab/>
      </w:r>
      <w:r>
        <w:tab/>
        <w:t xml:space="preserve">100 € </w:t>
      </w:r>
    </w:p>
    <w:p w:rsidR="00EC4B3A" w:rsidRDefault="00EC4B3A" w:rsidP="00A71762">
      <w:pPr>
        <w:spacing w:after="0"/>
      </w:pPr>
      <w:r>
        <w:t>povezovanje prireditev na Ptuju</w:t>
      </w:r>
      <w:r>
        <w:tab/>
      </w:r>
      <w:r>
        <w:tab/>
      </w:r>
      <w:r>
        <w:tab/>
      </w:r>
      <w:r>
        <w:tab/>
      </w:r>
      <w:r>
        <w:tab/>
      </w:r>
      <w:r>
        <w:tab/>
        <w:t>200 €</w:t>
      </w:r>
    </w:p>
    <w:p w:rsidR="00EC4B3A" w:rsidRDefault="00EC4B3A" w:rsidP="00A71762">
      <w:pPr>
        <w:spacing w:after="0"/>
      </w:pPr>
      <w:r>
        <w:t xml:space="preserve">povezovanje prireditev po drugih občinah </w:t>
      </w:r>
      <w:r>
        <w:tab/>
      </w:r>
      <w:r>
        <w:tab/>
      </w:r>
      <w:r>
        <w:tab/>
      </w:r>
      <w:r>
        <w:tab/>
      </w:r>
      <w:r>
        <w:tab/>
        <w:t>1040 €</w:t>
      </w:r>
    </w:p>
    <w:p w:rsidR="00EC4B3A" w:rsidRDefault="00EC4B3A" w:rsidP="00A71762">
      <w:pPr>
        <w:spacing w:after="0"/>
      </w:pPr>
      <w:r>
        <w:t xml:space="preserve">darila nastopajočim </w:t>
      </w:r>
      <w:r>
        <w:tab/>
      </w:r>
      <w:r>
        <w:tab/>
      </w:r>
      <w:r>
        <w:tab/>
      </w:r>
      <w:r>
        <w:tab/>
      </w:r>
      <w:r>
        <w:tab/>
      </w:r>
      <w:r>
        <w:tab/>
      </w:r>
      <w:r>
        <w:tab/>
      </w:r>
      <w:r>
        <w:tab/>
        <w:t>300 €</w:t>
      </w:r>
    </w:p>
    <w:p w:rsidR="00A71762" w:rsidRDefault="00A71762" w:rsidP="00A71762">
      <w:pPr>
        <w:spacing w:after="0"/>
      </w:pPr>
    </w:p>
    <w:p w:rsidR="00A71762" w:rsidRPr="00F15FA0" w:rsidRDefault="00A71762" w:rsidP="00A71762">
      <w:pPr>
        <w:spacing w:after="0"/>
        <w:ind w:firstLine="708"/>
        <w:rPr>
          <w:b/>
        </w:rPr>
      </w:pPr>
      <w:r w:rsidRPr="00A71762">
        <w:rPr>
          <w:b/>
        </w:rPr>
        <w:t>SKUPAJ</w:t>
      </w:r>
      <w:r w:rsidR="00EC4B3A">
        <w:t xml:space="preserve"> </w:t>
      </w:r>
      <w:r w:rsidR="00EC4B3A">
        <w:tab/>
      </w:r>
      <w:r w:rsidR="00EC4B3A">
        <w:tab/>
      </w:r>
      <w:r w:rsidR="00EC4B3A">
        <w:tab/>
      </w:r>
      <w:r w:rsidR="00EC4B3A">
        <w:tab/>
      </w:r>
      <w:r w:rsidR="00EC4B3A">
        <w:tab/>
      </w:r>
      <w:r w:rsidR="00EC4B3A">
        <w:tab/>
      </w:r>
      <w:r w:rsidR="00EC4B3A">
        <w:tab/>
      </w:r>
      <w:r w:rsidR="00EC4B3A">
        <w:tab/>
      </w:r>
      <w:r w:rsidR="00EC4B3A" w:rsidRPr="00F15FA0">
        <w:rPr>
          <w:b/>
        </w:rPr>
        <w:t>6190</w:t>
      </w:r>
      <w:r w:rsidRPr="00F15FA0">
        <w:rPr>
          <w:b/>
        </w:rPr>
        <w:t xml:space="preserve"> € </w:t>
      </w:r>
    </w:p>
    <w:p w:rsidR="007A4C80" w:rsidRDefault="007A4C80" w:rsidP="007A4C80">
      <w:pPr>
        <w:spacing w:after="0"/>
      </w:pPr>
    </w:p>
    <w:p w:rsidR="007A4C80" w:rsidRPr="00EC4B3A" w:rsidRDefault="007A4C80" w:rsidP="007A4C80">
      <w:pPr>
        <w:spacing w:after="0"/>
        <w:rPr>
          <w:b/>
        </w:rPr>
      </w:pPr>
      <w:r w:rsidRPr="00EC4B3A">
        <w:rPr>
          <w:b/>
        </w:rPr>
        <w:t>5. stroški spremljevalnega programa</w:t>
      </w:r>
    </w:p>
    <w:p w:rsidR="007A4C80" w:rsidRDefault="007A4C80" w:rsidP="007A4C80">
      <w:pPr>
        <w:spacing w:after="0"/>
      </w:pPr>
      <w:r>
        <w:t>najem prostorov v Fürstovi hiši</w:t>
      </w:r>
      <w:r w:rsidR="00EC4B3A">
        <w:tab/>
      </w:r>
      <w:r w:rsidR="00EC4B3A">
        <w:tab/>
      </w:r>
      <w:r w:rsidR="00EC4B3A">
        <w:tab/>
      </w:r>
      <w:r w:rsidR="00EC4B3A">
        <w:tab/>
      </w:r>
      <w:r w:rsidR="00EC4B3A">
        <w:tab/>
      </w:r>
      <w:r w:rsidR="00EC4B3A">
        <w:tab/>
      </w:r>
      <w:r w:rsidR="00EC4B3A">
        <w:tab/>
        <w:t>150 €</w:t>
      </w:r>
    </w:p>
    <w:p w:rsidR="007A4C80" w:rsidRDefault="007A4C80" w:rsidP="007A4C80">
      <w:pPr>
        <w:spacing w:after="0"/>
      </w:pPr>
      <w:r>
        <w:t>izvajalci delavnic</w:t>
      </w:r>
      <w:r w:rsidR="00EC4B3A">
        <w:tab/>
      </w:r>
      <w:r w:rsidR="00EC4B3A">
        <w:tab/>
      </w:r>
      <w:r w:rsidR="00EC4B3A">
        <w:tab/>
      </w:r>
      <w:r w:rsidR="00EC4B3A">
        <w:tab/>
      </w:r>
      <w:r w:rsidR="00EC4B3A">
        <w:tab/>
      </w:r>
      <w:r w:rsidR="00EC4B3A">
        <w:tab/>
      </w:r>
      <w:r w:rsidR="00EC4B3A">
        <w:tab/>
      </w:r>
      <w:r w:rsidR="00EC4B3A">
        <w:tab/>
        <w:t>300 €</w:t>
      </w:r>
    </w:p>
    <w:p w:rsidR="007A4C80" w:rsidRDefault="007A4C80" w:rsidP="007A4C80">
      <w:pPr>
        <w:spacing w:after="0"/>
      </w:pPr>
      <w:r>
        <w:t>nakup materiala za delavnice</w:t>
      </w:r>
      <w:r w:rsidR="00EC4B3A">
        <w:tab/>
      </w:r>
      <w:r w:rsidR="00EC4B3A">
        <w:tab/>
      </w:r>
      <w:r w:rsidR="00EC4B3A">
        <w:tab/>
      </w:r>
      <w:r w:rsidR="00EC4B3A">
        <w:tab/>
      </w:r>
      <w:r w:rsidR="00EC4B3A">
        <w:tab/>
      </w:r>
      <w:r w:rsidR="00EC4B3A">
        <w:tab/>
      </w:r>
      <w:r w:rsidR="00EC4B3A">
        <w:tab/>
        <w:t>300 €</w:t>
      </w:r>
    </w:p>
    <w:p w:rsidR="007A4C80" w:rsidRDefault="007A4C80" w:rsidP="007A4C80">
      <w:pPr>
        <w:spacing w:after="0"/>
      </w:pPr>
      <w:r>
        <w:t>plačilo postavitve fotografske razstave</w:t>
      </w:r>
      <w:r w:rsidR="00EC4B3A">
        <w:tab/>
      </w:r>
      <w:r w:rsidR="00EC4B3A">
        <w:tab/>
      </w:r>
      <w:r w:rsidR="00EC4B3A">
        <w:tab/>
      </w:r>
      <w:r w:rsidR="00EC4B3A">
        <w:tab/>
      </w:r>
      <w:r w:rsidR="00EC4B3A">
        <w:tab/>
      </w:r>
      <w:r w:rsidR="00EC4B3A">
        <w:tab/>
        <w:t>300 €</w:t>
      </w:r>
    </w:p>
    <w:p w:rsidR="00EC4B3A" w:rsidRDefault="00EC4B3A" w:rsidP="007A4C80">
      <w:pPr>
        <w:spacing w:after="0"/>
      </w:pPr>
      <w:r>
        <w:t xml:space="preserve">prehrana za nastopajoče otroke </w:t>
      </w:r>
      <w:r>
        <w:tab/>
      </w:r>
      <w:r>
        <w:tab/>
      </w:r>
      <w:r>
        <w:tab/>
      </w:r>
      <w:r>
        <w:tab/>
      </w:r>
      <w:r>
        <w:tab/>
      </w:r>
      <w:r>
        <w:tab/>
        <w:t>200 €</w:t>
      </w:r>
    </w:p>
    <w:p w:rsidR="00EC4B3A" w:rsidRDefault="00EC4B3A" w:rsidP="007A4C80">
      <w:pPr>
        <w:spacing w:after="0"/>
      </w:pPr>
    </w:p>
    <w:p w:rsidR="00EC4B3A" w:rsidRPr="00EC4B3A" w:rsidRDefault="00EC4B3A" w:rsidP="007A4C80">
      <w:pPr>
        <w:spacing w:after="0"/>
        <w:rPr>
          <w:b/>
        </w:rPr>
      </w:pPr>
      <w:r>
        <w:tab/>
      </w:r>
      <w:r w:rsidRPr="00EC4B3A">
        <w:rPr>
          <w:b/>
        </w:rPr>
        <w:t xml:space="preserve">SKUPAJ </w:t>
      </w:r>
      <w:r w:rsidRPr="00EC4B3A">
        <w:rPr>
          <w:b/>
        </w:rPr>
        <w:tab/>
      </w:r>
      <w:r w:rsidRPr="00EC4B3A">
        <w:rPr>
          <w:b/>
        </w:rPr>
        <w:tab/>
      </w:r>
      <w:r w:rsidRPr="00EC4B3A">
        <w:rPr>
          <w:b/>
        </w:rPr>
        <w:tab/>
      </w:r>
      <w:r w:rsidRPr="00EC4B3A">
        <w:rPr>
          <w:b/>
        </w:rPr>
        <w:tab/>
      </w:r>
      <w:r w:rsidRPr="00EC4B3A">
        <w:rPr>
          <w:b/>
        </w:rPr>
        <w:tab/>
      </w:r>
      <w:r w:rsidRPr="00EC4B3A">
        <w:rPr>
          <w:b/>
        </w:rPr>
        <w:tab/>
      </w:r>
      <w:r w:rsidRPr="00EC4B3A">
        <w:rPr>
          <w:b/>
        </w:rPr>
        <w:tab/>
      </w:r>
      <w:r w:rsidRPr="00EC4B3A">
        <w:rPr>
          <w:b/>
        </w:rPr>
        <w:tab/>
        <w:t>1250€</w:t>
      </w:r>
      <w:r w:rsidRPr="00EC4B3A">
        <w:rPr>
          <w:b/>
        </w:rPr>
        <w:tab/>
      </w:r>
      <w:r w:rsidRPr="00EC4B3A">
        <w:rPr>
          <w:b/>
        </w:rPr>
        <w:tab/>
      </w:r>
      <w:r w:rsidRPr="00EC4B3A">
        <w:rPr>
          <w:b/>
        </w:rPr>
        <w:tab/>
      </w:r>
      <w:r w:rsidRPr="00EC4B3A">
        <w:rPr>
          <w:b/>
        </w:rPr>
        <w:tab/>
      </w:r>
      <w:r w:rsidRPr="00EC4B3A">
        <w:rPr>
          <w:b/>
        </w:rPr>
        <w:tab/>
      </w:r>
    </w:p>
    <w:p w:rsidR="007A4C80" w:rsidRDefault="007A4C80" w:rsidP="007A4C80">
      <w:pPr>
        <w:spacing w:after="0"/>
      </w:pPr>
    </w:p>
    <w:p w:rsidR="00A71762" w:rsidRDefault="00A71762" w:rsidP="00A71762">
      <w:pPr>
        <w:spacing w:after="0"/>
      </w:pPr>
    </w:p>
    <w:p w:rsidR="00A71762" w:rsidRPr="00A71762" w:rsidRDefault="00A71762" w:rsidP="00A71762">
      <w:pPr>
        <w:spacing w:after="0"/>
        <w:rPr>
          <w:b/>
          <w:sz w:val="28"/>
          <w:szCs w:val="28"/>
        </w:rPr>
      </w:pPr>
      <w:r w:rsidRPr="00A71762">
        <w:rPr>
          <w:b/>
          <w:sz w:val="28"/>
          <w:szCs w:val="28"/>
        </w:rPr>
        <w:t>Celo</w:t>
      </w:r>
      <w:r w:rsidR="00EC4B3A">
        <w:rPr>
          <w:b/>
          <w:sz w:val="28"/>
          <w:szCs w:val="28"/>
        </w:rPr>
        <w:t xml:space="preserve">tna vrednost festivala </w:t>
      </w:r>
      <w:r w:rsidR="00EC4B3A">
        <w:rPr>
          <w:b/>
          <w:sz w:val="28"/>
          <w:szCs w:val="28"/>
        </w:rPr>
        <w:tab/>
      </w:r>
      <w:r w:rsidR="00EC4B3A">
        <w:rPr>
          <w:b/>
          <w:sz w:val="28"/>
          <w:szCs w:val="28"/>
        </w:rPr>
        <w:tab/>
      </w:r>
      <w:r w:rsidR="00EC4B3A">
        <w:rPr>
          <w:b/>
          <w:sz w:val="28"/>
          <w:szCs w:val="28"/>
        </w:rPr>
        <w:tab/>
      </w:r>
      <w:r w:rsidR="00EC4B3A">
        <w:rPr>
          <w:b/>
          <w:sz w:val="28"/>
          <w:szCs w:val="28"/>
        </w:rPr>
        <w:tab/>
      </w:r>
      <w:r w:rsidR="00EC4B3A">
        <w:rPr>
          <w:b/>
          <w:sz w:val="28"/>
          <w:szCs w:val="28"/>
        </w:rPr>
        <w:tab/>
      </w:r>
      <w:r w:rsidR="00EC4B3A">
        <w:rPr>
          <w:b/>
          <w:sz w:val="28"/>
          <w:szCs w:val="28"/>
        </w:rPr>
        <w:tab/>
      </w:r>
      <w:r w:rsidR="00EC4B3A">
        <w:rPr>
          <w:b/>
          <w:sz w:val="28"/>
          <w:szCs w:val="28"/>
        </w:rPr>
        <w:tab/>
        <w:t>19. 60</w:t>
      </w:r>
      <w:r w:rsidRPr="00A71762">
        <w:rPr>
          <w:b/>
          <w:sz w:val="28"/>
          <w:szCs w:val="28"/>
        </w:rPr>
        <w:t xml:space="preserve">0 € </w:t>
      </w:r>
    </w:p>
    <w:p w:rsidR="007309F0" w:rsidRDefault="007309F0" w:rsidP="0014183A"/>
    <w:p w:rsidR="00F525F6" w:rsidRDefault="00F525F6" w:rsidP="0014183A"/>
    <w:p w:rsidR="00F525F6" w:rsidRDefault="00F525F6" w:rsidP="0014183A"/>
    <w:p w:rsidR="00F525F6" w:rsidRDefault="00F525F6" w:rsidP="0014183A"/>
    <w:p w:rsidR="00224B57" w:rsidRDefault="00224B57" w:rsidP="0014183A"/>
    <w:p w:rsidR="00224B57" w:rsidRDefault="00224B57" w:rsidP="0014183A"/>
    <w:p w:rsidR="00D27408" w:rsidRDefault="00D27408" w:rsidP="0014183A">
      <w:r>
        <w:lastRenderedPageBreak/>
        <w:t>Vrednosti se nanašajo na leto 2014</w:t>
      </w:r>
    </w:p>
    <w:tbl>
      <w:tblPr>
        <w:tblStyle w:val="Tabelamrea"/>
        <w:tblW w:w="0" w:type="auto"/>
        <w:tblLook w:val="04A0" w:firstRow="1" w:lastRow="0" w:firstColumn="1" w:lastColumn="0" w:noHBand="0" w:noVBand="1"/>
      </w:tblPr>
      <w:tblGrid>
        <w:gridCol w:w="1447"/>
        <w:gridCol w:w="2169"/>
        <w:gridCol w:w="2544"/>
        <w:gridCol w:w="2734"/>
      </w:tblGrid>
      <w:tr w:rsidR="00F15FA0" w:rsidTr="00A220BA">
        <w:tc>
          <w:tcPr>
            <w:tcW w:w="0" w:type="auto"/>
          </w:tcPr>
          <w:p w:rsidR="00F15FA0" w:rsidRDefault="00F15FA0" w:rsidP="00A220BA"/>
        </w:tc>
        <w:tc>
          <w:tcPr>
            <w:tcW w:w="0" w:type="auto"/>
          </w:tcPr>
          <w:p w:rsidR="00F15FA0" w:rsidRPr="00F75C4C" w:rsidRDefault="00F15FA0" w:rsidP="00A220BA">
            <w:pPr>
              <w:rPr>
                <w:color w:val="E36C0A" w:themeColor="accent6" w:themeShade="BF"/>
              </w:rPr>
            </w:pPr>
            <w:r>
              <w:rPr>
                <w:color w:val="E36C0A" w:themeColor="accent6" w:themeShade="BF"/>
              </w:rPr>
              <w:t>Z</w:t>
            </w:r>
            <w:r w:rsidRPr="00F75C4C">
              <w:rPr>
                <w:color w:val="E36C0A" w:themeColor="accent6" w:themeShade="BF"/>
              </w:rPr>
              <w:t>agotovljen</w:t>
            </w:r>
            <w:r>
              <w:rPr>
                <w:color w:val="E36C0A" w:themeColor="accent6" w:themeShade="BF"/>
              </w:rPr>
              <w:t>a sredstva</w:t>
            </w:r>
            <w:r w:rsidR="00D27408">
              <w:rPr>
                <w:color w:val="E36C0A" w:themeColor="accent6" w:themeShade="BF"/>
              </w:rPr>
              <w:t xml:space="preserve"> </w:t>
            </w:r>
          </w:p>
        </w:tc>
        <w:tc>
          <w:tcPr>
            <w:tcW w:w="0" w:type="auto"/>
          </w:tcPr>
          <w:p w:rsidR="00F15FA0" w:rsidRPr="00F75C4C" w:rsidRDefault="00F15FA0" w:rsidP="00A220BA">
            <w:pPr>
              <w:rPr>
                <w:color w:val="E36C0A" w:themeColor="accent6" w:themeShade="BF"/>
              </w:rPr>
            </w:pPr>
            <w:r w:rsidRPr="00F75C4C">
              <w:rPr>
                <w:color w:val="E36C0A" w:themeColor="accent6" w:themeShade="BF"/>
              </w:rPr>
              <w:t>Celotna vrednost festivala</w:t>
            </w:r>
          </w:p>
        </w:tc>
        <w:tc>
          <w:tcPr>
            <w:tcW w:w="0" w:type="auto"/>
          </w:tcPr>
          <w:p w:rsidR="00F15FA0" w:rsidRPr="00F75C4C" w:rsidRDefault="00F15FA0" w:rsidP="00A220BA">
            <w:pPr>
              <w:rPr>
                <w:color w:val="E36C0A" w:themeColor="accent6" w:themeShade="BF"/>
              </w:rPr>
            </w:pPr>
            <w:r w:rsidRPr="00F75C4C">
              <w:rPr>
                <w:color w:val="E36C0A" w:themeColor="accent6" w:themeShade="BF"/>
              </w:rPr>
              <w:t>Sredstva, ki jih potrebujemo</w:t>
            </w:r>
          </w:p>
        </w:tc>
      </w:tr>
      <w:tr w:rsidR="00F15FA0" w:rsidTr="00A220BA">
        <w:tc>
          <w:tcPr>
            <w:tcW w:w="0" w:type="auto"/>
          </w:tcPr>
          <w:p w:rsidR="00F15FA0" w:rsidRPr="00F75C4C" w:rsidRDefault="00F15FA0" w:rsidP="00A220BA">
            <w:pPr>
              <w:rPr>
                <w:color w:val="943634" w:themeColor="accent2" w:themeShade="BF"/>
              </w:rPr>
            </w:pPr>
            <w:r w:rsidRPr="00F75C4C">
              <w:rPr>
                <w:color w:val="943634" w:themeColor="accent2" w:themeShade="BF"/>
              </w:rPr>
              <w:t>JSKD</w:t>
            </w:r>
          </w:p>
        </w:tc>
        <w:tc>
          <w:tcPr>
            <w:tcW w:w="0" w:type="auto"/>
          </w:tcPr>
          <w:p w:rsidR="00F15FA0" w:rsidRDefault="00F15FA0" w:rsidP="00A220BA">
            <w:r>
              <w:t>700 €</w:t>
            </w:r>
          </w:p>
        </w:tc>
        <w:tc>
          <w:tcPr>
            <w:tcW w:w="0" w:type="auto"/>
          </w:tcPr>
          <w:p w:rsidR="00F15FA0" w:rsidRDefault="00F15FA0" w:rsidP="00A220BA"/>
        </w:tc>
        <w:tc>
          <w:tcPr>
            <w:tcW w:w="0" w:type="auto"/>
          </w:tcPr>
          <w:p w:rsidR="00F15FA0" w:rsidRDefault="00F15FA0" w:rsidP="00A220BA"/>
        </w:tc>
      </w:tr>
      <w:tr w:rsidR="00F15FA0" w:rsidTr="00A220BA">
        <w:tc>
          <w:tcPr>
            <w:tcW w:w="0" w:type="auto"/>
          </w:tcPr>
          <w:p w:rsidR="00F15FA0" w:rsidRPr="00F75C4C" w:rsidRDefault="00F15FA0" w:rsidP="00A220BA">
            <w:pPr>
              <w:rPr>
                <w:color w:val="943634" w:themeColor="accent2" w:themeShade="BF"/>
              </w:rPr>
            </w:pPr>
            <w:r w:rsidRPr="00F75C4C">
              <w:rPr>
                <w:color w:val="943634" w:themeColor="accent2" w:themeShade="BF"/>
              </w:rPr>
              <w:t>MOP</w:t>
            </w:r>
          </w:p>
        </w:tc>
        <w:tc>
          <w:tcPr>
            <w:tcW w:w="0" w:type="auto"/>
          </w:tcPr>
          <w:p w:rsidR="00F15FA0" w:rsidRDefault="00F15FA0" w:rsidP="00A220BA">
            <w:r>
              <w:t>1174,74 €</w:t>
            </w:r>
          </w:p>
        </w:tc>
        <w:tc>
          <w:tcPr>
            <w:tcW w:w="0" w:type="auto"/>
          </w:tcPr>
          <w:p w:rsidR="00F15FA0" w:rsidRDefault="00F15FA0" w:rsidP="00A220BA"/>
        </w:tc>
        <w:tc>
          <w:tcPr>
            <w:tcW w:w="0" w:type="auto"/>
          </w:tcPr>
          <w:p w:rsidR="00F15FA0" w:rsidRDefault="00F15FA0" w:rsidP="00A220BA"/>
        </w:tc>
      </w:tr>
      <w:tr w:rsidR="00F15FA0" w:rsidTr="00A220BA">
        <w:tc>
          <w:tcPr>
            <w:tcW w:w="0" w:type="auto"/>
          </w:tcPr>
          <w:p w:rsidR="00F15FA0" w:rsidRPr="00F75C4C" w:rsidRDefault="00F15FA0" w:rsidP="00A220BA">
            <w:pPr>
              <w:rPr>
                <w:color w:val="943634" w:themeColor="accent2" w:themeShade="BF"/>
              </w:rPr>
            </w:pPr>
            <w:r w:rsidRPr="00F75C4C">
              <w:rPr>
                <w:color w:val="943634" w:themeColor="accent2" w:themeShade="BF"/>
              </w:rPr>
              <w:t>društva</w:t>
            </w:r>
          </w:p>
        </w:tc>
        <w:tc>
          <w:tcPr>
            <w:tcW w:w="0" w:type="auto"/>
          </w:tcPr>
          <w:p w:rsidR="00F15FA0" w:rsidRDefault="00F15FA0" w:rsidP="00A220BA">
            <w:r>
              <w:t>6950 €</w:t>
            </w:r>
          </w:p>
        </w:tc>
        <w:tc>
          <w:tcPr>
            <w:tcW w:w="0" w:type="auto"/>
          </w:tcPr>
          <w:p w:rsidR="00F15FA0" w:rsidRDefault="00F15FA0" w:rsidP="00A220BA"/>
        </w:tc>
        <w:tc>
          <w:tcPr>
            <w:tcW w:w="0" w:type="auto"/>
          </w:tcPr>
          <w:p w:rsidR="00F15FA0" w:rsidRDefault="00F15FA0" w:rsidP="00A220BA"/>
        </w:tc>
      </w:tr>
      <w:tr w:rsidR="00F15FA0" w:rsidTr="00A220BA">
        <w:tc>
          <w:tcPr>
            <w:tcW w:w="0" w:type="auto"/>
          </w:tcPr>
          <w:p w:rsidR="00F15FA0" w:rsidRPr="00F75C4C" w:rsidRDefault="00F15FA0" w:rsidP="00A220BA">
            <w:pPr>
              <w:rPr>
                <w:color w:val="943634" w:themeColor="accent2" w:themeShade="BF"/>
              </w:rPr>
            </w:pPr>
            <w:r w:rsidRPr="00F75C4C">
              <w:rPr>
                <w:color w:val="943634" w:themeColor="accent2" w:themeShade="BF"/>
              </w:rPr>
              <w:t>sponzorji</w:t>
            </w:r>
          </w:p>
        </w:tc>
        <w:tc>
          <w:tcPr>
            <w:tcW w:w="0" w:type="auto"/>
          </w:tcPr>
          <w:p w:rsidR="00F15FA0" w:rsidRDefault="00F15FA0" w:rsidP="00A220BA">
            <w:r>
              <w:t>1350 €</w:t>
            </w:r>
          </w:p>
        </w:tc>
        <w:tc>
          <w:tcPr>
            <w:tcW w:w="0" w:type="auto"/>
          </w:tcPr>
          <w:p w:rsidR="00F15FA0" w:rsidRDefault="00F15FA0" w:rsidP="00A220BA"/>
        </w:tc>
        <w:tc>
          <w:tcPr>
            <w:tcW w:w="0" w:type="auto"/>
          </w:tcPr>
          <w:p w:rsidR="00F15FA0" w:rsidRDefault="00F15FA0" w:rsidP="00A220BA"/>
        </w:tc>
      </w:tr>
      <w:tr w:rsidR="00F15FA0" w:rsidTr="00A220BA">
        <w:tc>
          <w:tcPr>
            <w:tcW w:w="0" w:type="auto"/>
          </w:tcPr>
          <w:p w:rsidR="00F15FA0" w:rsidRPr="00F75C4C" w:rsidRDefault="00F15FA0" w:rsidP="00A220BA">
            <w:pPr>
              <w:rPr>
                <w:color w:val="943634" w:themeColor="accent2" w:themeShade="BF"/>
              </w:rPr>
            </w:pPr>
            <w:r w:rsidRPr="00F75C4C">
              <w:rPr>
                <w:color w:val="943634" w:themeColor="accent2" w:themeShade="BF"/>
              </w:rPr>
              <w:t>kompenzacije</w:t>
            </w:r>
          </w:p>
        </w:tc>
        <w:tc>
          <w:tcPr>
            <w:tcW w:w="0" w:type="auto"/>
          </w:tcPr>
          <w:p w:rsidR="00F15FA0" w:rsidRDefault="00F15FA0" w:rsidP="00A220BA">
            <w:r>
              <w:t>1950 €</w:t>
            </w:r>
          </w:p>
        </w:tc>
        <w:tc>
          <w:tcPr>
            <w:tcW w:w="0" w:type="auto"/>
          </w:tcPr>
          <w:p w:rsidR="00F15FA0" w:rsidRDefault="00F15FA0" w:rsidP="00A220BA"/>
        </w:tc>
        <w:tc>
          <w:tcPr>
            <w:tcW w:w="0" w:type="auto"/>
          </w:tcPr>
          <w:p w:rsidR="00F15FA0" w:rsidRDefault="00F15FA0" w:rsidP="00A220BA"/>
        </w:tc>
      </w:tr>
      <w:tr w:rsidR="00F15FA0" w:rsidTr="00A220BA">
        <w:tc>
          <w:tcPr>
            <w:tcW w:w="0" w:type="auto"/>
          </w:tcPr>
          <w:p w:rsidR="00F15FA0" w:rsidRDefault="00F15FA0" w:rsidP="00A220BA"/>
        </w:tc>
        <w:tc>
          <w:tcPr>
            <w:tcW w:w="0" w:type="auto"/>
          </w:tcPr>
          <w:p w:rsidR="00F15FA0" w:rsidRPr="00F75C4C" w:rsidRDefault="00F15FA0" w:rsidP="00A220BA">
            <w:pPr>
              <w:rPr>
                <w:b/>
              </w:rPr>
            </w:pPr>
            <w:r w:rsidRPr="00F75C4C">
              <w:rPr>
                <w:b/>
              </w:rPr>
              <w:t>12</w:t>
            </w:r>
            <w:r>
              <w:rPr>
                <w:b/>
              </w:rPr>
              <w:t>.</w:t>
            </w:r>
            <w:r w:rsidRPr="00F75C4C">
              <w:rPr>
                <w:b/>
              </w:rPr>
              <w:t>124 €</w:t>
            </w:r>
          </w:p>
        </w:tc>
        <w:tc>
          <w:tcPr>
            <w:tcW w:w="0" w:type="auto"/>
          </w:tcPr>
          <w:p w:rsidR="00F15FA0" w:rsidRPr="00F75C4C" w:rsidRDefault="00F15FA0" w:rsidP="00A220BA">
            <w:pPr>
              <w:rPr>
                <w:b/>
              </w:rPr>
            </w:pPr>
            <w:r w:rsidRPr="00F75C4C">
              <w:rPr>
                <w:b/>
              </w:rPr>
              <w:t>19.600€</w:t>
            </w:r>
          </w:p>
        </w:tc>
        <w:tc>
          <w:tcPr>
            <w:tcW w:w="0" w:type="auto"/>
          </w:tcPr>
          <w:p w:rsidR="00F15FA0" w:rsidRPr="00F75C4C" w:rsidRDefault="00F15FA0" w:rsidP="00A220BA">
            <w:pPr>
              <w:rPr>
                <w:b/>
              </w:rPr>
            </w:pPr>
            <w:r w:rsidRPr="00F75C4C">
              <w:rPr>
                <w:b/>
              </w:rPr>
              <w:t>7</w:t>
            </w:r>
            <w:r>
              <w:rPr>
                <w:b/>
              </w:rPr>
              <w:t>.</w:t>
            </w:r>
            <w:r w:rsidRPr="00F75C4C">
              <w:rPr>
                <w:b/>
              </w:rPr>
              <w:t>476€</w:t>
            </w:r>
          </w:p>
        </w:tc>
      </w:tr>
    </w:tbl>
    <w:p w:rsidR="009D0FA6" w:rsidRDefault="0014183A" w:rsidP="00E6234F">
      <w:r>
        <w:tab/>
      </w:r>
    </w:p>
    <w:p w:rsidR="00B25FB9" w:rsidRPr="00847C36" w:rsidRDefault="00B25FB9" w:rsidP="00847C36">
      <w:pPr>
        <w:pStyle w:val="Odstavekseznama"/>
        <w:numPr>
          <w:ilvl w:val="0"/>
          <w:numId w:val="15"/>
        </w:numPr>
        <w:rPr>
          <w:b/>
          <w:sz w:val="28"/>
          <w:szCs w:val="28"/>
        </w:rPr>
      </w:pPr>
      <w:r w:rsidRPr="00847C36">
        <w:rPr>
          <w:b/>
          <w:sz w:val="28"/>
          <w:szCs w:val="28"/>
        </w:rPr>
        <w:t>Sponzorji</w:t>
      </w:r>
    </w:p>
    <w:p w:rsidR="00847C36" w:rsidRDefault="007A4C80" w:rsidP="00E6234F">
      <w:pPr>
        <w:rPr>
          <w:sz w:val="24"/>
          <w:szCs w:val="24"/>
        </w:rPr>
      </w:pPr>
      <w:r w:rsidRPr="007A4C80">
        <w:rPr>
          <w:sz w:val="24"/>
          <w:szCs w:val="24"/>
        </w:rPr>
        <w:t xml:space="preserve">Pomemben segment festivala predstavljajo tudi sponzorji. </w:t>
      </w:r>
      <w:r w:rsidR="00224B57">
        <w:rPr>
          <w:sz w:val="24"/>
          <w:szCs w:val="24"/>
        </w:rPr>
        <w:t xml:space="preserve">Pripravili smo ponudbo sponzorskih paketov in ponudbo promocije izven teh paketov, vendar smo odprti za dogovor. Pripravimo vam lahko paket po meri, ki bo vključeval točno to kar potrebuje vaše podjetje. </w:t>
      </w:r>
    </w:p>
    <w:p w:rsidR="00847C36" w:rsidRDefault="00847C36" w:rsidP="00E6234F">
      <w:pPr>
        <w:rPr>
          <w:sz w:val="24"/>
          <w:szCs w:val="24"/>
        </w:rPr>
      </w:pPr>
    </w:p>
    <w:p w:rsidR="00B25FB9" w:rsidRDefault="00B25FB9" w:rsidP="00E6234F">
      <w:pPr>
        <w:rPr>
          <w:b/>
          <w:color w:val="E36C0A" w:themeColor="accent6" w:themeShade="BF"/>
          <w:sz w:val="24"/>
          <w:szCs w:val="24"/>
        </w:rPr>
      </w:pPr>
      <w:r>
        <w:rPr>
          <w:b/>
          <w:color w:val="E36C0A" w:themeColor="accent6" w:themeShade="BF"/>
          <w:sz w:val="24"/>
          <w:szCs w:val="24"/>
        </w:rPr>
        <w:t>Sponzorski paketi</w:t>
      </w:r>
    </w:p>
    <w:p w:rsidR="00847C36" w:rsidRPr="00847C36" w:rsidRDefault="00847C36" w:rsidP="00E6234F">
      <w:pPr>
        <w:rPr>
          <w:sz w:val="24"/>
          <w:szCs w:val="24"/>
        </w:rPr>
      </w:pPr>
    </w:p>
    <w:tbl>
      <w:tblPr>
        <w:tblStyle w:val="Tabelamrea"/>
        <w:tblW w:w="0" w:type="auto"/>
        <w:tblLook w:val="04A0" w:firstRow="1" w:lastRow="0" w:firstColumn="1" w:lastColumn="0" w:noHBand="0" w:noVBand="1"/>
      </w:tblPr>
      <w:tblGrid>
        <w:gridCol w:w="2334"/>
        <w:gridCol w:w="3775"/>
        <w:gridCol w:w="3179"/>
      </w:tblGrid>
      <w:tr w:rsidR="009C24A8" w:rsidTr="009C24A8">
        <w:tc>
          <w:tcPr>
            <w:tcW w:w="0" w:type="auto"/>
          </w:tcPr>
          <w:p w:rsidR="009C24A8" w:rsidRDefault="009C24A8" w:rsidP="00E6234F">
            <w:pPr>
              <w:rPr>
                <w:b/>
                <w:color w:val="E36C0A" w:themeColor="accent6" w:themeShade="BF"/>
                <w:sz w:val="24"/>
                <w:szCs w:val="24"/>
              </w:rPr>
            </w:pPr>
          </w:p>
        </w:tc>
        <w:tc>
          <w:tcPr>
            <w:tcW w:w="0" w:type="auto"/>
          </w:tcPr>
          <w:p w:rsidR="009C24A8" w:rsidRDefault="00F15FA0" w:rsidP="00E6234F">
            <w:pPr>
              <w:rPr>
                <w:b/>
                <w:color w:val="E36C0A" w:themeColor="accent6" w:themeShade="BF"/>
                <w:sz w:val="24"/>
                <w:szCs w:val="24"/>
              </w:rPr>
            </w:pPr>
            <w:r>
              <w:rPr>
                <w:b/>
                <w:color w:val="E36C0A" w:themeColor="accent6" w:themeShade="BF"/>
                <w:sz w:val="24"/>
                <w:szCs w:val="24"/>
              </w:rPr>
              <w:t>General</w:t>
            </w:r>
            <w:r w:rsidR="009C24A8">
              <w:rPr>
                <w:b/>
                <w:color w:val="E36C0A" w:themeColor="accent6" w:themeShade="BF"/>
                <w:sz w:val="24"/>
                <w:szCs w:val="24"/>
              </w:rPr>
              <w:t>ni sponzor</w:t>
            </w:r>
          </w:p>
        </w:tc>
        <w:tc>
          <w:tcPr>
            <w:tcW w:w="0" w:type="auto"/>
          </w:tcPr>
          <w:p w:rsidR="009C24A8" w:rsidRDefault="009C24A8" w:rsidP="00E6234F">
            <w:pPr>
              <w:rPr>
                <w:b/>
                <w:color w:val="E36C0A" w:themeColor="accent6" w:themeShade="BF"/>
                <w:sz w:val="24"/>
                <w:szCs w:val="24"/>
              </w:rPr>
            </w:pPr>
            <w:r>
              <w:rPr>
                <w:b/>
                <w:color w:val="E36C0A" w:themeColor="accent6" w:themeShade="BF"/>
                <w:sz w:val="24"/>
                <w:szCs w:val="24"/>
              </w:rPr>
              <w:t>Sponzor</w:t>
            </w:r>
          </w:p>
        </w:tc>
      </w:tr>
      <w:tr w:rsidR="009C24A8" w:rsidTr="009C24A8">
        <w:tc>
          <w:tcPr>
            <w:tcW w:w="0" w:type="auto"/>
          </w:tcPr>
          <w:p w:rsidR="009C24A8" w:rsidRPr="009C24A8" w:rsidRDefault="009C24A8" w:rsidP="00E6234F">
            <w:pPr>
              <w:rPr>
                <w:sz w:val="24"/>
                <w:szCs w:val="24"/>
              </w:rPr>
            </w:pPr>
            <w:r w:rsidRPr="009C24A8">
              <w:rPr>
                <w:sz w:val="24"/>
                <w:szCs w:val="24"/>
              </w:rPr>
              <w:t>Sofinanciranje</w:t>
            </w:r>
          </w:p>
        </w:tc>
        <w:tc>
          <w:tcPr>
            <w:tcW w:w="0" w:type="auto"/>
          </w:tcPr>
          <w:p w:rsidR="009C24A8" w:rsidRPr="00F15FA0" w:rsidRDefault="00F15FA0" w:rsidP="00E6234F">
            <w:pPr>
              <w:rPr>
                <w:sz w:val="24"/>
                <w:szCs w:val="24"/>
              </w:rPr>
            </w:pPr>
            <w:r w:rsidRPr="00F15FA0">
              <w:rPr>
                <w:sz w:val="24"/>
                <w:szCs w:val="24"/>
              </w:rPr>
              <w:t>Po dogovoru</w:t>
            </w:r>
          </w:p>
        </w:tc>
        <w:tc>
          <w:tcPr>
            <w:tcW w:w="0" w:type="auto"/>
          </w:tcPr>
          <w:p w:rsidR="009C24A8" w:rsidRPr="00F15FA0" w:rsidRDefault="00F15FA0" w:rsidP="00E6234F">
            <w:pPr>
              <w:rPr>
                <w:sz w:val="24"/>
                <w:szCs w:val="24"/>
              </w:rPr>
            </w:pPr>
            <w:r w:rsidRPr="00F15FA0">
              <w:rPr>
                <w:sz w:val="24"/>
                <w:szCs w:val="24"/>
              </w:rPr>
              <w:t>1000 €</w:t>
            </w:r>
            <w:r w:rsidR="00F525F6">
              <w:rPr>
                <w:sz w:val="24"/>
                <w:szCs w:val="24"/>
              </w:rPr>
              <w:t xml:space="preserve"> oz. po dogovoru</w:t>
            </w:r>
          </w:p>
        </w:tc>
      </w:tr>
      <w:tr w:rsidR="009C24A8" w:rsidTr="009C24A8">
        <w:tc>
          <w:tcPr>
            <w:tcW w:w="0" w:type="auto"/>
          </w:tcPr>
          <w:p w:rsidR="009C24A8" w:rsidRPr="009C24A8" w:rsidRDefault="009C24A8" w:rsidP="00E6234F">
            <w:pPr>
              <w:rPr>
                <w:sz w:val="24"/>
                <w:szCs w:val="24"/>
              </w:rPr>
            </w:pPr>
            <w:r w:rsidRPr="009C24A8">
              <w:rPr>
                <w:sz w:val="24"/>
                <w:szCs w:val="24"/>
              </w:rPr>
              <w:t>Vstopnice</w:t>
            </w:r>
          </w:p>
        </w:tc>
        <w:tc>
          <w:tcPr>
            <w:tcW w:w="0" w:type="auto"/>
          </w:tcPr>
          <w:p w:rsidR="009C24A8" w:rsidRPr="00F15FA0" w:rsidRDefault="00F15FA0" w:rsidP="00E6234F">
            <w:pPr>
              <w:rPr>
                <w:sz w:val="24"/>
                <w:szCs w:val="24"/>
              </w:rPr>
            </w:pPr>
            <w:r w:rsidRPr="00F15FA0">
              <w:rPr>
                <w:sz w:val="24"/>
                <w:szCs w:val="24"/>
              </w:rPr>
              <w:t>Po dogovoru</w:t>
            </w:r>
          </w:p>
        </w:tc>
        <w:tc>
          <w:tcPr>
            <w:tcW w:w="0" w:type="auto"/>
          </w:tcPr>
          <w:p w:rsidR="009C24A8" w:rsidRPr="00F15FA0" w:rsidRDefault="00F15FA0" w:rsidP="00E6234F">
            <w:pPr>
              <w:rPr>
                <w:sz w:val="24"/>
                <w:szCs w:val="24"/>
              </w:rPr>
            </w:pPr>
            <w:r w:rsidRPr="00F15FA0">
              <w:rPr>
                <w:sz w:val="24"/>
                <w:szCs w:val="24"/>
              </w:rPr>
              <w:t>10 vstopnic</w:t>
            </w:r>
          </w:p>
        </w:tc>
      </w:tr>
      <w:tr w:rsidR="009C24A8" w:rsidTr="009C24A8">
        <w:tc>
          <w:tcPr>
            <w:tcW w:w="0" w:type="auto"/>
          </w:tcPr>
          <w:p w:rsidR="009C24A8" w:rsidRPr="009C24A8" w:rsidRDefault="009C24A8" w:rsidP="00E6234F">
            <w:pPr>
              <w:rPr>
                <w:sz w:val="24"/>
                <w:szCs w:val="24"/>
              </w:rPr>
            </w:pPr>
            <w:r w:rsidRPr="009C24A8">
              <w:rPr>
                <w:sz w:val="24"/>
                <w:szCs w:val="24"/>
              </w:rPr>
              <w:t>Napovednik</w:t>
            </w:r>
          </w:p>
        </w:tc>
        <w:tc>
          <w:tcPr>
            <w:tcW w:w="0" w:type="auto"/>
          </w:tcPr>
          <w:p w:rsidR="009C24A8" w:rsidRPr="009C24A8" w:rsidRDefault="009C24A8" w:rsidP="00E6234F">
            <w:pPr>
              <w:rPr>
                <w:sz w:val="24"/>
                <w:szCs w:val="24"/>
              </w:rPr>
            </w:pPr>
            <w:r w:rsidRPr="009C24A8">
              <w:rPr>
                <w:sz w:val="24"/>
                <w:szCs w:val="24"/>
              </w:rPr>
              <w:t>Logotip na zunanji strani zgoraj</w:t>
            </w:r>
          </w:p>
        </w:tc>
        <w:tc>
          <w:tcPr>
            <w:tcW w:w="0" w:type="auto"/>
          </w:tcPr>
          <w:p w:rsidR="009C24A8" w:rsidRPr="009C24A8" w:rsidRDefault="009C24A8" w:rsidP="00E6234F">
            <w:pPr>
              <w:rPr>
                <w:sz w:val="24"/>
                <w:szCs w:val="24"/>
              </w:rPr>
            </w:pPr>
            <w:r w:rsidRPr="009C24A8">
              <w:rPr>
                <w:sz w:val="24"/>
                <w:szCs w:val="24"/>
              </w:rPr>
              <w:t>Logotip na zunanji strani spodaj</w:t>
            </w:r>
          </w:p>
        </w:tc>
      </w:tr>
      <w:tr w:rsidR="009C24A8" w:rsidTr="009C24A8">
        <w:tc>
          <w:tcPr>
            <w:tcW w:w="0" w:type="auto"/>
          </w:tcPr>
          <w:p w:rsidR="009C24A8" w:rsidRPr="009C24A8" w:rsidRDefault="009C24A8" w:rsidP="00E6234F">
            <w:pPr>
              <w:rPr>
                <w:sz w:val="24"/>
                <w:szCs w:val="24"/>
              </w:rPr>
            </w:pPr>
            <w:r w:rsidRPr="009C24A8">
              <w:rPr>
                <w:sz w:val="24"/>
                <w:szCs w:val="24"/>
              </w:rPr>
              <w:t>Katalog</w:t>
            </w:r>
          </w:p>
        </w:tc>
        <w:tc>
          <w:tcPr>
            <w:tcW w:w="0" w:type="auto"/>
          </w:tcPr>
          <w:p w:rsidR="009C24A8" w:rsidRPr="009C24A8" w:rsidRDefault="009C24A8" w:rsidP="00E6234F">
            <w:pPr>
              <w:rPr>
                <w:sz w:val="24"/>
                <w:szCs w:val="24"/>
              </w:rPr>
            </w:pPr>
            <w:r w:rsidRPr="009C24A8">
              <w:rPr>
                <w:sz w:val="24"/>
                <w:szCs w:val="24"/>
              </w:rPr>
              <w:t xml:space="preserve">Logotip (večji na hrbtni strani) </w:t>
            </w:r>
          </w:p>
          <w:p w:rsidR="009C24A8" w:rsidRPr="009C24A8" w:rsidRDefault="009C24A8" w:rsidP="00E6234F">
            <w:pPr>
              <w:rPr>
                <w:sz w:val="24"/>
                <w:szCs w:val="24"/>
              </w:rPr>
            </w:pPr>
          </w:p>
          <w:p w:rsidR="009C24A8" w:rsidRPr="009C24A8" w:rsidRDefault="009C24A8" w:rsidP="00E6234F">
            <w:pPr>
              <w:rPr>
                <w:sz w:val="24"/>
                <w:szCs w:val="24"/>
              </w:rPr>
            </w:pPr>
            <w:r w:rsidRPr="009C24A8">
              <w:rPr>
                <w:sz w:val="24"/>
                <w:szCs w:val="24"/>
              </w:rPr>
              <w:t>Posebna omemba pri navedbi na začetku kataloga</w:t>
            </w:r>
          </w:p>
        </w:tc>
        <w:tc>
          <w:tcPr>
            <w:tcW w:w="0" w:type="auto"/>
          </w:tcPr>
          <w:p w:rsidR="009C24A8" w:rsidRPr="009C24A8" w:rsidRDefault="009C24A8" w:rsidP="00E6234F">
            <w:pPr>
              <w:rPr>
                <w:sz w:val="24"/>
                <w:szCs w:val="24"/>
              </w:rPr>
            </w:pPr>
            <w:r w:rsidRPr="009C24A8">
              <w:rPr>
                <w:sz w:val="24"/>
                <w:szCs w:val="24"/>
              </w:rPr>
              <w:t>Posebna omemba pri navedbi v katalogu</w:t>
            </w:r>
          </w:p>
        </w:tc>
      </w:tr>
      <w:tr w:rsidR="009C24A8" w:rsidTr="009C24A8">
        <w:tc>
          <w:tcPr>
            <w:tcW w:w="0" w:type="auto"/>
          </w:tcPr>
          <w:p w:rsidR="009C24A8" w:rsidRPr="009C24A8" w:rsidRDefault="009C24A8" w:rsidP="00E6234F">
            <w:pPr>
              <w:rPr>
                <w:sz w:val="24"/>
                <w:szCs w:val="24"/>
              </w:rPr>
            </w:pPr>
            <w:r w:rsidRPr="009C24A8">
              <w:rPr>
                <w:sz w:val="24"/>
                <w:szCs w:val="24"/>
              </w:rPr>
              <w:t>Programski list</w:t>
            </w:r>
          </w:p>
        </w:tc>
        <w:tc>
          <w:tcPr>
            <w:tcW w:w="0" w:type="auto"/>
          </w:tcPr>
          <w:p w:rsidR="009C24A8" w:rsidRPr="009C24A8" w:rsidRDefault="009C24A8" w:rsidP="00E6234F">
            <w:pPr>
              <w:rPr>
                <w:sz w:val="24"/>
                <w:szCs w:val="24"/>
              </w:rPr>
            </w:pPr>
            <w:r w:rsidRPr="009C24A8">
              <w:rPr>
                <w:sz w:val="24"/>
                <w:szCs w:val="24"/>
              </w:rPr>
              <w:t>Logo na vseh programskih listih</w:t>
            </w:r>
          </w:p>
        </w:tc>
        <w:tc>
          <w:tcPr>
            <w:tcW w:w="0" w:type="auto"/>
          </w:tcPr>
          <w:p w:rsidR="009C24A8" w:rsidRPr="009C24A8" w:rsidRDefault="009C24A8" w:rsidP="00E6234F">
            <w:pPr>
              <w:rPr>
                <w:sz w:val="24"/>
                <w:szCs w:val="24"/>
              </w:rPr>
            </w:pPr>
            <w:r w:rsidRPr="009C24A8">
              <w:rPr>
                <w:sz w:val="24"/>
                <w:szCs w:val="24"/>
              </w:rPr>
              <w:t>Logo na posameznih prog. listih</w:t>
            </w:r>
          </w:p>
        </w:tc>
      </w:tr>
      <w:tr w:rsidR="009C24A8" w:rsidTr="009C24A8">
        <w:tc>
          <w:tcPr>
            <w:tcW w:w="0" w:type="auto"/>
          </w:tcPr>
          <w:p w:rsidR="009C24A8" w:rsidRPr="009C24A8" w:rsidRDefault="009C24A8" w:rsidP="00E6234F">
            <w:pPr>
              <w:rPr>
                <w:sz w:val="24"/>
                <w:szCs w:val="24"/>
              </w:rPr>
            </w:pPr>
            <w:r w:rsidRPr="009C24A8">
              <w:rPr>
                <w:sz w:val="24"/>
                <w:szCs w:val="24"/>
              </w:rPr>
              <w:t>Letak</w:t>
            </w:r>
          </w:p>
        </w:tc>
        <w:tc>
          <w:tcPr>
            <w:tcW w:w="0" w:type="auto"/>
          </w:tcPr>
          <w:p w:rsidR="009C24A8" w:rsidRPr="009C24A8" w:rsidRDefault="009C24A8" w:rsidP="00E6234F">
            <w:pPr>
              <w:rPr>
                <w:sz w:val="24"/>
                <w:szCs w:val="24"/>
              </w:rPr>
            </w:pPr>
            <w:r w:rsidRPr="009C24A8">
              <w:rPr>
                <w:sz w:val="24"/>
                <w:szCs w:val="24"/>
              </w:rPr>
              <w:t>Logo na vseh letakih</w:t>
            </w:r>
          </w:p>
        </w:tc>
        <w:tc>
          <w:tcPr>
            <w:tcW w:w="0" w:type="auto"/>
          </w:tcPr>
          <w:p w:rsidR="009C24A8" w:rsidRPr="009C24A8" w:rsidRDefault="009C24A8" w:rsidP="00E6234F">
            <w:pPr>
              <w:rPr>
                <w:sz w:val="24"/>
                <w:szCs w:val="24"/>
              </w:rPr>
            </w:pPr>
            <w:r w:rsidRPr="009C24A8">
              <w:rPr>
                <w:sz w:val="24"/>
                <w:szCs w:val="24"/>
              </w:rPr>
              <w:t>Logo na vseh letakih</w:t>
            </w:r>
          </w:p>
        </w:tc>
      </w:tr>
      <w:tr w:rsidR="009C24A8" w:rsidTr="009C24A8">
        <w:tc>
          <w:tcPr>
            <w:tcW w:w="0" w:type="auto"/>
          </w:tcPr>
          <w:p w:rsidR="009C24A8" w:rsidRPr="009C24A8" w:rsidRDefault="009C24A8" w:rsidP="00E6234F">
            <w:pPr>
              <w:rPr>
                <w:sz w:val="24"/>
                <w:szCs w:val="24"/>
              </w:rPr>
            </w:pPr>
            <w:r w:rsidRPr="009C24A8">
              <w:rPr>
                <w:sz w:val="24"/>
                <w:szCs w:val="24"/>
              </w:rPr>
              <w:t>Plakat</w:t>
            </w:r>
          </w:p>
        </w:tc>
        <w:tc>
          <w:tcPr>
            <w:tcW w:w="0" w:type="auto"/>
          </w:tcPr>
          <w:p w:rsidR="009C24A8" w:rsidRPr="009C24A8" w:rsidRDefault="009C24A8" w:rsidP="00E6234F">
            <w:pPr>
              <w:rPr>
                <w:sz w:val="24"/>
                <w:szCs w:val="24"/>
              </w:rPr>
            </w:pPr>
            <w:r w:rsidRPr="009C24A8">
              <w:rPr>
                <w:sz w:val="24"/>
                <w:szCs w:val="24"/>
              </w:rPr>
              <w:t>Logo zgoraj</w:t>
            </w:r>
          </w:p>
        </w:tc>
        <w:tc>
          <w:tcPr>
            <w:tcW w:w="0" w:type="auto"/>
          </w:tcPr>
          <w:p w:rsidR="009C24A8" w:rsidRPr="009C24A8" w:rsidRDefault="009C24A8" w:rsidP="00E6234F">
            <w:pPr>
              <w:rPr>
                <w:sz w:val="24"/>
                <w:szCs w:val="24"/>
              </w:rPr>
            </w:pPr>
            <w:r w:rsidRPr="009C24A8">
              <w:rPr>
                <w:sz w:val="24"/>
                <w:szCs w:val="24"/>
              </w:rPr>
              <w:t>Logotip v spodnji pasici</w:t>
            </w:r>
          </w:p>
        </w:tc>
      </w:tr>
      <w:tr w:rsidR="009C24A8" w:rsidTr="009C24A8">
        <w:tc>
          <w:tcPr>
            <w:tcW w:w="0" w:type="auto"/>
          </w:tcPr>
          <w:p w:rsidR="009C24A8" w:rsidRPr="009C24A8" w:rsidRDefault="009C24A8" w:rsidP="00E6234F">
            <w:pPr>
              <w:rPr>
                <w:sz w:val="24"/>
                <w:szCs w:val="24"/>
              </w:rPr>
            </w:pPr>
            <w:r w:rsidRPr="009C24A8">
              <w:rPr>
                <w:sz w:val="24"/>
                <w:szCs w:val="24"/>
              </w:rPr>
              <w:t>Končno poslovno poročilo</w:t>
            </w:r>
          </w:p>
        </w:tc>
        <w:tc>
          <w:tcPr>
            <w:tcW w:w="0" w:type="auto"/>
          </w:tcPr>
          <w:p w:rsidR="009C24A8" w:rsidRPr="009C24A8" w:rsidRDefault="009C24A8" w:rsidP="00E6234F">
            <w:pPr>
              <w:rPr>
                <w:sz w:val="24"/>
                <w:szCs w:val="24"/>
              </w:rPr>
            </w:pPr>
            <w:r w:rsidRPr="009C24A8">
              <w:rPr>
                <w:sz w:val="24"/>
                <w:szCs w:val="24"/>
              </w:rPr>
              <w:t>Logotip na prvi notranji strani</w:t>
            </w:r>
          </w:p>
          <w:p w:rsidR="009C24A8" w:rsidRPr="009C24A8" w:rsidRDefault="009C24A8" w:rsidP="00E6234F">
            <w:pPr>
              <w:rPr>
                <w:sz w:val="24"/>
                <w:szCs w:val="24"/>
              </w:rPr>
            </w:pPr>
            <w:r w:rsidRPr="009C24A8">
              <w:rPr>
                <w:sz w:val="24"/>
                <w:szCs w:val="24"/>
              </w:rPr>
              <w:t>Omemba pri seznamu sponzorjev</w:t>
            </w:r>
          </w:p>
        </w:tc>
        <w:tc>
          <w:tcPr>
            <w:tcW w:w="0" w:type="auto"/>
          </w:tcPr>
          <w:p w:rsidR="009C24A8" w:rsidRPr="009C24A8" w:rsidRDefault="009C24A8" w:rsidP="00E6234F">
            <w:pPr>
              <w:rPr>
                <w:sz w:val="24"/>
                <w:szCs w:val="24"/>
              </w:rPr>
            </w:pPr>
            <w:r w:rsidRPr="009C24A8">
              <w:rPr>
                <w:sz w:val="24"/>
                <w:szCs w:val="24"/>
              </w:rPr>
              <w:t>Logotip na prvi notranji strani</w:t>
            </w:r>
          </w:p>
          <w:p w:rsidR="009C24A8" w:rsidRPr="009C24A8" w:rsidRDefault="009C24A8" w:rsidP="00E6234F">
            <w:pPr>
              <w:rPr>
                <w:sz w:val="24"/>
                <w:szCs w:val="24"/>
              </w:rPr>
            </w:pPr>
            <w:r w:rsidRPr="009C24A8">
              <w:rPr>
                <w:sz w:val="24"/>
                <w:szCs w:val="24"/>
              </w:rPr>
              <w:t>Omemba na seznamu sponzorjev</w:t>
            </w:r>
          </w:p>
        </w:tc>
      </w:tr>
      <w:tr w:rsidR="009C24A8" w:rsidTr="009C24A8">
        <w:tc>
          <w:tcPr>
            <w:tcW w:w="0" w:type="auto"/>
          </w:tcPr>
          <w:p w:rsidR="009C24A8" w:rsidRPr="009C24A8" w:rsidRDefault="009C24A8" w:rsidP="00E6234F">
            <w:pPr>
              <w:rPr>
                <w:sz w:val="24"/>
                <w:szCs w:val="24"/>
              </w:rPr>
            </w:pPr>
            <w:r w:rsidRPr="009C24A8">
              <w:rPr>
                <w:sz w:val="24"/>
                <w:szCs w:val="24"/>
              </w:rPr>
              <w:t>Elektronska novica</w:t>
            </w:r>
          </w:p>
        </w:tc>
        <w:tc>
          <w:tcPr>
            <w:tcW w:w="0" w:type="auto"/>
          </w:tcPr>
          <w:p w:rsidR="009C24A8" w:rsidRPr="009C24A8" w:rsidRDefault="009C24A8" w:rsidP="00E6234F">
            <w:pPr>
              <w:rPr>
                <w:sz w:val="24"/>
                <w:szCs w:val="24"/>
              </w:rPr>
            </w:pPr>
            <w:r w:rsidRPr="009C24A8">
              <w:rPr>
                <w:sz w:val="24"/>
                <w:szCs w:val="24"/>
              </w:rPr>
              <w:t>Omemba v vseh elektronskih novicah</w:t>
            </w:r>
          </w:p>
        </w:tc>
        <w:tc>
          <w:tcPr>
            <w:tcW w:w="0" w:type="auto"/>
          </w:tcPr>
          <w:p w:rsidR="009C24A8" w:rsidRPr="009C24A8" w:rsidRDefault="009C24A8" w:rsidP="00E6234F">
            <w:pPr>
              <w:rPr>
                <w:sz w:val="24"/>
                <w:szCs w:val="24"/>
              </w:rPr>
            </w:pPr>
            <w:r w:rsidRPr="009C24A8">
              <w:rPr>
                <w:sz w:val="24"/>
                <w:szCs w:val="24"/>
              </w:rPr>
              <w:t>Omemba v vseh elektronskih novicah</w:t>
            </w:r>
          </w:p>
        </w:tc>
      </w:tr>
      <w:tr w:rsidR="009C24A8" w:rsidTr="009C24A8">
        <w:tc>
          <w:tcPr>
            <w:tcW w:w="0" w:type="auto"/>
          </w:tcPr>
          <w:p w:rsidR="009C24A8" w:rsidRPr="009C24A8" w:rsidRDefault="009C24A8" w:rsidP="00E6234F">
            <w:pPr>
              <w:rPr>
                <w:sz w:val="24"/>
                <w:szCs w:val="24"/>
              </w:rPr>
            </w:pPr>
            <w:r w:rsidRPr="009C24A8">
              <w:rPr>
                <w:sz w:val="24"/>
                <w:szCs w:val="24"/>
              </w:rPr>
              <w:t>Spletna stran</w:t>
            </w:r>
          </w:p>
        </w:tc>
        <w:tc>
          <w:tcPr>
            <w:tcW w:w="0" w:type="auto"/>
          </w:tcPr>
          <w:p w:rsidR="009C24A8" w:rsidRPr="009C24A8" w:rsidRDefault="009C24A8" w:rsidP="00E6234F">
            <w:pPr>
              <w:rPr>
                <w:sz w:val="24"/>
                <w:szCs w:val="24"/>
              </w:rPr>
            </w:pPr>
            <w:r w:rsidRPr="009C24A8">
              <w:rPr>
                <w:sz w:val="24"/>
                <w:szCs w:val="24"/>
              </w:rPr>
              <w:t>Logo na vstopni spletni strani</w:t>
            </w:r>
          </w:p>
        </w:tc>
        <w:tc>
          <w:tcPr>
            <w:tcW w:w="0" w:type="auto"/>
          </w:tcPr>
          <w:p w:rsidR="009C24A8" w:rsidRPr="009C24A8" w:rsidRDefault="009C24A8" w:rsidP="00E6234F">
            <w:pPr>
              <w:rPr>
                <w:sz w:val="24"/>
                <w:szCs w:val="24"/>
              </w:rPr>
            </w:pPr>
            <w:r w:rsidRPr="009C24A8">
              <w:rPr>
                <w:sz w:val="24"/>
                <w:szCs w:val="24"/>
              </w:rPr>
              <w:t>Logo v spodnji pasici</w:t>
            </w:r>
          </w:p>
        </w:tc>
      </w:tr>
    </w:tbl>
    <w:p w:rsidR="009C24A8" w:rsidRDefault="009C24A8" w:rsidP="00E6234F">
      <w:pPr>
        <w:rPr>
          <w:b/>
          <w:color w:val="E36C0A" w:themeColor="accent6" w:themeShade="BF"/>
          <w:sz w:val="24"/>
          <w:szCs w:val="24"/>
        </w:rPr>
      </w:pPr>
    </w:p>
    <w:p w:rsidR="009D1069" w:rsidRDefault="009D1069" w:rsidP="00E6234F">
      <w:pPr>
        <w:rPr>
          <w:sz w:val="24"/>
          <w:szCs w:val="24"/>
        </w:rPr>
      </w:pPr>
    </w:p>
    <w:p w:rsidR="00F525F6" w:rsidRDefault="00F525F6" w:rsidP="00E6234F">
      <w:pPr>
        <w:rPr>
          <w:sz w:val="24"/>
          <w:szCs w:val="24"/>
        </w:rPr>
      </w:pPr>
    </w:p>
    <w:p w:rsidR="00F525F6" w:rsidRDefault="00F525F6" w:rsidP="00E6234F">
      <w:pPr>
        <w:rPr>
          <w:sz w:val="24"/>
          <w:szCs w:val="24"/>
        </w:rPr>
      </w:pPr>
    </w:p>
    <w:p w:rsidR="00F525F6" w:rsidRDefault="00F525F6" w:rsidP="00E6234F">
      <w:pPr>
        <w:rPr>
          <w:sz w:val="24"/>
          <w:szCs w:val="24"/>
        </w:rPr>
      </w:pPr>
    </w:p>
    <w:p w:rsidR="009D1069" w:rsidRPr="009D1069" w:rsidRDefault="00F15FA0" w:rsidP="00E6234F">
      <w:pPr>
        <w:rPr>
          <w:b/>
          <w:sz w:val="24"/>
          <w:szCs w:val="24"/>
          <w:u w:val="single"/>
        </w:rPr>
      </w:pPr>
      <w:r>
        <w:rPr>
          <w:b/>
          <w:sz w:val="24"/>
          <w:szCs w:val="24"/>
          <w:u w:val="single"/>
        </w:rPr>
        <w:t>Oglaševalska ponudba zunaj spon</w:t>
      </w:r>
      <w:r w:rsidR="009D1069" w:rsidRPr="009D1069">
        <w:rPr>
          <w:b/>
          <w:sz w:val="24"/>
          <w:szCs w:val="24"/>
          <w:u w:val="single"/>
        </w:rPr>
        <w:t>zorskih paketov</w:t>
      </w:r>
    </w:p>
    <w:p w:rsidR="009D1069" w:rsidRDefault="009D1069" w:rsidP="00E6234F">
      <w:pPr>
        <w:rPr>
          <w:sz w:val="24"/>
          <w:szCs w:val="24"/>
        </w:rPr>
      </w:pPr>
      <w:r>
        <w:rPr>
          <w:sz w:val="24"/>
          <w:szCs w:val="24"/>
        </w:rPr>
        <w:t>Ob ponudbi standardnih sponzorskih paketov smo pripravili še posebno ponudbo sponzoriranja s pomočjo nakupa kart za dogodke na FKV. V sklopu FKV prip</w:t>
      </w:r>
      <w:r w:rsidR="00FF08CE">
        <w:rPr>
          <w:sz w:val="24"/>
          <w:szCs w:val="24"/>
        </w:rPr>
        <w:t>ravljamo dva večja koncertna dog</w:t>
      </w:r>
      <w:r>
        <w:rPr>
          <w:sz w:val="24"/>
          <w:szCs w:val="24"/>
        </w:rPr>
        <w:t xml:space="preserve">odka, ki se bosta odvijala v dvorani dominikanskega samostana. Prvi, </w:t>
      </w:r>
      <w:r w:rsidR="00FF08CE">
        <w:rPr>
          <w:sz w:val="24"/>
          <w:szCs w:val="24"/>
        </w:rPr>
        <w:t>otvoritveni dogodek vabi na dram</w:t>
      </w:r>
      <w:r>
        <w:rPr>
          <w:sz w:val="24"/>
          <w:szCs w:val="24"/>
        </w:rPr>
        <w:t>ski – folkklorni večer Rožmarinkina ljubezen. Predstavo bosta ustvarili folklorna skupina Rožmarin Dolena in hrvaška folklorna skupina iz Varaždina CTK. Nastopilo bo 80 članov obeh skupin</w:t>
      </w:r>
      <w:r w:rsidR="00032786">
        <w:rPr>
          <w:sz w:val="24"/>
          <w:szCs w:val="24"/>
        </w:rPr>
        <w:t xml:space="preserve"> – plesalcev, solistov, tamburašev in glasbenikov, ki bodo pre</w:t>
      </w:r>
      <w:r w:rsidR="00FF08CE">
        <w:rPr>
          <w:sz w:val="24"/>
          <w:szCs w:val="24"/>
        </w:rPr>
        <w:t>dstavljali folklorno tradicijo S</w:t>
      </w:r>
      <w:r w:rsidR="00032786">
        <w:rPr>
          <w:sz w:val="24"/>
          <w:szCs w:val="24"/>
        </w:rPr>
        <w:t>lovenije in Hrvaške. Drug dogodek se bo zgodil ob zaključku festivala, ko se bodo na zaključnem koncertu predstavile folkklorne skupine iz Belorusije, Črne gor</w:t>
      </w:r>
      <w:r w:rsidR="00FF08CE">
        <w:rPr>
          <w:sz w:val="24"/>
          <w:szCs w:val="24"/>
        </w:rPr>
        <w:t>e, Cipra, Bolnišnica s Ptuja in Rogoznica s</w:t>
      </w:r>
      <w:r w:rsidR="00032786">
        <w:rPr>
          <w:sz w:val="24"/>
          <w:szCs w:val="24"/>
        </w:rPr>
        <w:t xml:space="preserve"> Ptuja. </w:t>
      </w:r>
    </w:p>
    <w:p w:rsidR="00032786" w:rsidRDefault="00032786" w:rsidP="00E6234F">
      <w:pPr>
        <w:rPr>
          <w:sz w:val="24"/>
          <w:szCs w:val="24"/>
        </w:rPr>
      </w:pPr>
      <w:r>
        <w:rPr>
          <w:sz w:val="24"/>
          <w:szCs w:val="24"/>
        </w:rPr>
        <w:t xml:space="preserve">Karte za omenjeni predstavi se bodo </w:t>
      </w:r>
      <w:r w:rsidR="00FF4D96">
        <w:rPr>
          <w:sz w:val="24"/>
          <w:szCs w:val="24"/>
        </w:rPr>
        <w:t>prodajale po 5 €, z nakupom vstopnic</w:t>
      </w:r>
      <w:r>
        <w:rPr>
          <w:sz w:val="24"/>
          <w:szCs w:val="24"/>
        </w:rPr>
        <w:t xml:space="preserve"> pa lahko postanete tudi sponzor festivala FKV. </w:t>
      </w:r>
      <w:r w:rsidR="009670C6">
        <w:rPr>
          <w:sz w:val="24"/>
          <w:szCs w:val="24"/>
        </w:rPr>
        <w:t xml:space="preserve"> Na voljo je 600 vstopnic. </w:t>
      </w:r>
    </w:p>
    <w:tbl>
      <w:tblPr>
        <w:tblStyle w:val="Tabelamrea"/>
        <w:tblW w:w="0" w:type="auto"/>
        <w:tblLook w:val="04A0" w:firstRow="1" w:lastRow="0" w:firstColumn="1" w:lastColumn="0" w:noHBand="0" w:noVBand="1"/>
      </w:tblPr>
      <w:tblGrid>
        <w:gridCol w:w="3247"/>
        <w:gridCol w:w="2026"/>
        <w:gridCol w:w="1411"/>
        <w:gridCol w:w="1302"/>
        <w:gridCol w:w="1302"/>
      </w:tblGrid>
      <w:tr w:rsidR="00FF4D96" w:rsidTr="00032786">
        <w:tc>
          <w:tcPr>
            <w:tcW w:w="0" w:type="auto"/>
          </w:tcPr>
          <w:p w:rsidR="00032786" w:rsidRDefault="00032786" w:rsidP="00E6234F">
            <w:pPr>
              <w:rPr>
                <w:sz w:val="24"/>
                <w:szCs w:val="24"/>
              </w:rPr>
            </w:pPr>
          </w:p>
        </w:tc>
        <w:tc>
          <w:tcPr>
            <w:tcW w:w="0" w:type="auto"/>
          </w:tcPr>
          <w:p w:rsidR="00032786" w:rsidRDefault="00032786" w:rsidP="00E6234F">
            <w:pPr>
              <w:rPr>
                <w:sz w:val="24"/>
                <w:szCs w:val="24"/>
              </w:rPr>
            </w:pPr>
            <w:r>
              <w:rPr>
                <w:sz w:val="24"/>
                <w:szCs w:val="24"/>
              </w:rPr>
              <w:t>Nakup 200 vstopnic</w:t>
            </w:r>
          </w:p>
          <w:p w:rsidR="00032786" w:rsidRDefault="00032786" w:rsidP="00E6234F">
            <w:pPr>
              <w:rPr>
                <w:sz w:val="24"/>
                <w:szCs w:val="24"/>
              </w:rPr>
            </w:pPr>
            <w:r>
              <w:rPr>
                <w:sz w:val="24"/>
                <w:szCs w:val="24"/>
              </w:rPr>
              <w:t>(1000 €)</w:t>
            </w:r>
          </w:p>
        </w:tc>
        <w:tc>
          <w:tcPr>
            <w:tcW w:w="0" w:type="auto"/>
          </w:tcPr>
          <w:p w:rsidR="00032786" w:rsidRDefault="00032786" w:rsidP="00E6234F">
            <w:pPr>
              <w:rPr>
                <w:sz w:val="24"/>
                <w:szCs w:val="24"/>
              </w:rPr>
            </w:pPr>
            <w:r>
              <w:rPr>
                <w:sz w:val="24"/>
                <w:szCs w:val="24"/>
              </w:rPr>
              <w:t>100 vstopnic</w:t>
            </w:r>
          </w:p>
          <w:p w:rsidR="00032786" w:rsidRDefault="00032786" w:rsidP="00E6234F">
            <w:pPr>
              <w:rPr>
                <w:sz w:val="24"/>
                <w:szCs w:val="24"/>
              </w:rPr>
            </w:pPr>
            <w:r>
              <w:rPr>
                <w:sz w:val="24"/>
                <w:szCs w:val="24"/>
              </w:rPr>
              <w:t>(500</w:t>
            </w:r>
            <w:r w:rsidR="00FF08CE">
              <w:rPr>
                <w:sz w:val="24"/>
                <w:szCs w:val="24"/>
              </w:rPr>
              <w:t>€</w:t>
            </w:r>
            <w:r>
              <w:rPr>
                <w:sz w:val="24"/>
                <w:szCs w:val="24"/>
              </w:rPr>
              <w:t>)</w:t>
            </w:r>
          </w:p>
        </w:tc>
        <w:tc>
          <w:tcPr>
            <w:tcW w:w="0" w:type="auto"/>
          </w:tcPr>
          <w:p w:rsidR="00032786" w:rsidRDefault="00032786" w:rsidP="00E6234F">
            <w:pPr>
              <w:rPr>
                <w:sz w:val="24"/>
                <w:szCs w:val="24"/>
              </w:rPr>
            </w:pPr>
            <w:r>
              <w:rPr>
                <w:sz w:val="24"/>
                <w:szCs w:val="24"/>
              </w:rPr>
              <w:t>50 vstopnic</w:t>
            </w:r>
          </w:p>
          <w:p w:rsidR="00032786" w:rsidRDefault="00032786" w:rsidP="00E6234F">
            <w:pPr>
              <w:rPr>
                <w:sz w:val="24"/>
                <w:szCs w:val="24"/>
              </w:rPr>
            </w:pPr>
            <w:r>
              <w:rPr>
                <w:sz w:val="24"/>
                <w:szCs w:val="24"/>
              </w:rPr>
              <w:t>(</w:t>
            </w:r>
            <w:r w:rsidR="00FF4D96">
              <w:rPr>
                <w:sz w:val="24"/>
                <w:szCs w:val="24"/>
              </w:rPr>
              <w:t>250</w:t>
            </w:r>
            <w:r w:rsidR="00FF08CE">
              <w:rPr>
                <w:sz w:val="24"/>
                <w:szCs w:val="24"/>
              </w:rPr>
              <w:t>€</w:t>
            </w:r>
            <w:r w:rsidR="00FF4D96">
              <w:rPr>
                <w:sz w:val="24"/>
                <w:szCs w:val="24"/>
              </w:rPr>
              <w:t>)</w:t>
            </w:r>
          </w:p>
        </w:tc>
        <w:tc>
          <w:tcPr>
            <w:tcW w:w="0" w:type="auto"/>
          </w:tcPr>
          <w:p w:rsidR="00032786" w:rsidRDefault="00032786" w:rsidP="00E6234F">
            <w:pPr>
              <w:rPr>
                <w:sz w:val="24"/>
                <w:szCs w:val="24"/>
              </w:rPr>
            </w:pPr>
            <w:r>
              <w:rPr>
                <w:sz w:val="24"/>
                <w:szCs w:val="24"/>
              </w:rPr>
              <w:t>30 vstopnic</w:t>
            </w:r>
          </w:p>
          <w:p w:rsidR="00FF4D96" w:rsidRDefault="00FF4D96" w:rsidP="00E6234F">
            <w:pPr>
              <w:rPr>
                <w:sz w:val="24"/>
                <w:szCs w:val="24"/>
              </w:rPr>
            </w:pPr>
            <w:r>
              <w:rPr>
                <w:sz w:val="24"/>
                <w:szCs w:val="24"/>
              </w:rPr>
              <w:t>(150</w:t>
            </w:r>
            <w:r w:rsidR="00FF08CE">
              <w:rPr>
                <w:sz w:val="24"/>
                <w:szCs w:val="24"/>
              </w:rPr>
              <w:t>€</w:t>
            </w:r>
            <w:r>
              <w:rPr>
                <w:sz w:val="24"/>
                <w:szCs w:val="24"/>
              </w:rPr>
              <w:t>)</w:t>
            </w:r>
          </w:p>
        </w:tc>
      </w:tr>
      <w:tr w:rsidR="00FF4D96" w:rsidTr="00032786">
        <w:tc>
          <w:tcPr>
            <w:tcW w:w="0" w:type="auto"/>
          </w:tcPr>
          <w:p w:rsidR="00032786" w:rsidRDefault="00FF4D96" w:rsidP="00E6234F">
            <w:pPr>
              <w:rPr>
                <w:sz w:val="24"/>
                <w:szCs w:val="24"/>
              </w:rPr>
            </w:pPr>
            <w:r>
              <w:rPr>
                <w:sz w:val="24"/>
                <w:szCs w:val="24"/>
              </w:rPr>
              <w:t>Oglas na vstopni spletni strani</w:t>
            </w:r>
          </w:p>
        </w:tc>
        <w:tc>
          <w:tcPr>
            <w:tcW w:w="0" w:type="auto"/>
          </w:tcPr>
          <w:p w:rsidR="00032786" w:rsidRDefault="00F525F6" w:rsidP="00E6234F">
            <w:pPr>
              <w:rPr>
                <w:sz w:val="24"/>
                <w:szCs w:val="24"/>
              </w:rPr>
            </w:pPr>
            <w:r>
              <w:rPr>
                <w:sz w:val="24"/>
                <w:szCs w:val="24"/>
              </w:rPr>
              <w:t>d</w:t>
            </w:r>
            <w:r w:rsidR="00FF4D96">
              <w:rPr>
                <w:sz w:val="24"/>
                <w:szCs w:val="24"/>
              </w:rPr>
              <w:t>a</w:t>
            </w:r>
          </w:p>
        </w:tc>
        <w:tc>
          <w:tcPr>
            <w:tcW w:w="0" w:type="auto"/>
          </w:tcPr>
          <w:p w:rsidR="00032786" w:rsidRDefault="00F525F6" w:rsidP="00E6234F">
            <w:pPr>
              <w:rPr>
                <w:sz w:val="24"/>
                <w:szCs w:val="24"/>
              </w:rPr>
            </w:pPr>
            <w:r>
              <w:rPr>
                <w:sz w:val="24"/>
                <w:szCs w:val="24"/>
              </w:rPr>
              <w:t>d</w:t>
            </w:r>
            <w:r w:rsidR="00FF4D96">
              <w:rPr>
                <w:sz w:val="24"/>
                <w:szCs w:val="24"/>
              </w:rPr>
              <w:t>a</w:t>
            </w:r>
            <w:r w:rsidR="00FF08CE">
              <w:rPr>
                <w:sz w:val="24"/>
                <w:szCs w:val="24"/>
              </w:rPr>
              <w:t xml:space="preserve"> (spodaj)</w:t>
            </w:r>
          </w:p>
        </w:tc>
        <w:tc>
          <w:tcPr>
            <w:tcW w:w="0" w:type="auto"/>
          </w:tcPr>
          <w:p w:rsidR="00032786" w:rsidRDefault="00FF4D96" w:rsidP="00E6234F">
            <w:pPr>
              <w:rPr>
                <w:sz w:val="24"/>
                <w:szCs w:val="24"/>
              </w:rPr>
            </w:pPr>
            <w:r>
              <w:rPr>
                <w:sz w:val="24"/>
                <w:szCs w:val="24"/>
              </w:rPr>
              <w:t>ne</w:t>
            </w:r>
          </w:p>
        </w:tc>
        <w:tc>
          <w:tcPr>
            <w:tcW w:w="0" w:type="auto"/>
          </w:tcPr>
          <w:p w:rsidR="00032786" w:rsidRDefault="00094A46" w:rsidP="00E6234F">
            <w:pPr>
              <w:rPr>
                <w:sz w:val="24"/>
                <w:szCs w:val="24"/>
              </w:rPr>
            </w:pPr>
            <w:r>
              <w:rPr>
                <w:sz w:val="24"/>
                <w:szCs w:val="24"/>
              </w:rPr>
              <w:t>n</w:t>
            </w:r>
            <w:r w:rsidR="00FF4D96">
              <w:rPr>
                <w:sz w:val="24"/>
                <w:szCs w:val="24"/>
              </w:rPr>
              <w:t>e</w:t>
            </w:r>
          </w:p>
        </w:tc>
      </w:tr>
      <w:tr w:rsidR="00FF4D96" w:rsidTr="00032786">
        <w:tc>
          <w:tcPr>
            <w:tcW w:w="0" w:type="auto"/>
          </w:tcPr>
          <w:p w:rsidR="00032786" w:rsidRDefault="00FF4D96" w:rsidP="00E6234F">
            <w:pPr>
              <w:rPr>
                <w:sz w:val="24"/>
                <w:szCs w:val="24"/>
              </w:rPr>
            </w:pPr>
            <w:r>
              <w:rPr>
                <w:sz w:val="24"/>
                <w:szCs w:val="24"/>
              </w:rPr>
              <w:t>Oglas na drugih straneh</w:t>
            </w:r>
          </w:p>
        </w:tc>
        <w:tc>
          <w:tcPr>
            <w:tcW w:w="0" w:type="auto"/>
          </w:tcPr>
          <w:p w:rsidR="00032786" w:rsidRDefault="00F525F6" w:rsidP="00E6234F">
            <w:pPr>
              <w:rPr>
                <w:sz w:val="24"/>
                <w:szCs w:val="24"/>
              </w:rPr>
            </w:pPr>
            <w:r>
              <w:rPr>
                <w:sz w:val="24"/>
                <w:szCs w:val="24"/>
              </w:rPr>
              <w:t>d</w:t>
            </w:r>
            <w:r w:rsidR="00FF4D96">
              <w:rPr>
                <w:sz w:val="24"/>
                <w:szCs w:val="24"/>
              </w:rPr>
              <w:t>a</w:t>
            </w:r>
          </w:p>
        </w:tc>
        <w:tc>
          <w:tcPr>
            <w:tcW w:w="0" w:type="auto"/>
          </w:tcPr>
          <w:p w:rsidR="00032786" w:rsidRDefault="00F525F6" w:rsidP="00E6234F">
            <w:pPr>
              <w:rPr>
                <w:sz w:val="24"/>
                <w:szCs w:val="24"/>
              </w:rPr>
            </w:pPr>
            <w:r>
              <w:rPr>
                <w:sz w:val="24"/>
                <w:szCs w:val="24"/>
              </w:rPr>
              <w:t>d</w:t>
            </w:r>
            <w:r w:rsidR="00FF4D96">
              <w:rPr>
                <w:sz w:val="24"/>
                <w:szCs w:val="24"/>
              </w:rPr>
              <w:t>a</w:t>
            </w:r>
          </w:p>
        </w:tc>
        <w:tc>
          <w:tcPr>
            <w:tcW w:w="0" w:type="auto"/>
          </w:tcPr>
          <w:p w:rsidR="00032786" w:rsidRDefault="00F525F6" w:rsidP="00E6234F">
            <w:pPr>
              <w:rPr>
                <w:sz w:val="24"/>
                <w:szCs w:val="24"/>
              </w:rPr>
            </w:pPr>
            <w:r>
              <w:rPr>
                <w:sz w:val="24"/>
                <w:szCs w:val="24"/>
              </w:rPr>
              <w:t>da</w:t>
            </w:r>
          </w:p>
        </w:tc>
        <w:tc>
          <w:tcPr>
            <w:tcW w:w="0" w:type="auto"/>
          </w:tcPr>
          <w:p w:rsidR="00032786" w:rsidRDefault="00F525F6" w:rsidP="00E6234F">
            <w:pPr>
              <w:rPr>
                <w:sz w:val="24"/>
                <w:szCs w:val="24"/>
              </w:rPr>
            </w:pPr>
            <w:r>
              <w:rPr>
                <w:sz w:val="24"/>
                <w:szCs w:val="24"/>
              </w:rPr>
              <w:t>da</w:t>
            </w:r>
          </w:p>
        </w:tc>
      </w:tr>
      <w:tr w:rsidR="00FF4D96" w:rsidTr="00032786">
        <w:tc>
          <w:tcPr>
            <w:tcW w:w="0" w:type="auto"/>
          </w:tcPr>
          <w:p w:rsidR="00032786" w:rsidRDefault="00FF4D96" w:rsidP="00E6234F">
            <w:pPr>
              <w:rPr>
                <w:sz w:val="24"/>
                <w:szCs w:val="24"/>
              </w:rPr>
            </w:pPr>
            <w:r>
              <w:rPr>
                <w:sz w:val="24"/>
                <w:szCs w:val="24"/>
              </w:rPr>
              <w:t>Logotip na plakatu</w:t>
            </w:r>
          </w:p>
        </w:tc>
        <w:tc>
          <w:tcPr>
            <w:tcW w:w="0" w:type="auto"/>
          </w:tcPr>
          <w:p w:rsidR="00032786" w:rsidRDefault="00F525F6" w:rsidP="00E6234F">
            <w:pPr>
              <w:rPr>
                <w:sz w:val="24"/>
                <w:szCs w:val="24"/>
              </w:rPr>
            </w:pPr>
            <w:r>
              <w:rPr>
                <w:sz w:val="24"/>
                <w:szCs w:val="24"/>
              </w:rPr>
              <w:t>d</w:t>
            </w:r>
            <w:r w:rsidR="00FF4D96">
              <w:rPr>
                <w:sz w:val="24"/>
                <w:szCs w:val="24"/>
              </w:rPr>
              <w:t>a</w:t>
            </w:r>
          </w:p>
        </w:tc>
        <w:tc>
          <w:tcPr>
            <w:tcW w:w="0" w:type="auto"/>
          </w:tcPr>
          <w:p w:rsidR="00032786" w:rsidRDefault="00F525F6" w:rsidP="00E6234F">
            <w:pPr>
              <w:rPr>
                <w:sz w:val="24"/>
                <w:szCs w:val="24"/>
              </w:rPr>
            </w:pPr>
            <w:r>
              <w:rPr>
                <w:sz w:val="24"/>
                <w:szCs w:val="24"/>
              </w:rPr>
              <w:t>d</w:t>
            </w:r>
            <w:r w:rsidR="00FF4D96">
              <w:rPr>
                <w:sz w:val="24"/>
                <w:szCs w:val="24"/>
              </w:rPr>
              <w:t>a</w:t>
            </w:r>
          </w:p>
        </w:tc>
        <w:tc>
          <w:tcPr>
            <w:tcW w:w="0" w:type="auto"/>
          </w:tcPr>
          <w:p w:rsidR="00032786" w:rsidRDefault="00F525F6" w:rsidP="00E6234F">
            <w:pPr>
              <w:rPr>
                <w:sz w:val="24"/>
                <w:szCs w:val="24"/>
              </w:rPr>
            </w:pPr>
            <w:r>
              <w:rPr>
                <w:sz w:val="24"/>
                <w:szCs w:val="24"/>
              </w:rPr>
              <w:t>d</w:t>
            </w:r>
            <w:r w:rsidR="00FF4D96">
              <w:rPr>
                <w:sz w:val="24"/>
                <w:szCs w:val="24"/>
              </w:rPr>
              <w:t>a</w:t>
            </w:r>
          </w:p>
        </w:tc>
        <w:tc>
          <w:tcPr>
            <w:tcW w:w="0" w:type="auto"/>
          </w:tcPr>
          <w:p w:rsidR="00032786" w:rsidRDefault="00FF4D96" w:rsidP="00E6234F">
            <w:pPr>
              <w:rPr>
                <w:sz w:val="24"/>
                <w:szCs w:val="24"/>
              </w:rPr>
            </w:pPr>
            <w:r>
              <w:rPr>
                <w:sz w:val="24"/>
                <w:szCs w:val="24"/>
              </w:rPr>
              <w:t>ne</w:t>
            </w:r>
          </w:p>
        </w:tc>
      </w:tr>
      <w:tr w:rsidR="00FF4D96" w:rsidTr="00032786">
        <w:tc>
          <w:tcPr>
            <w:tcW w:w="0" w:type="auto"/>
          </w:tcPr>
          <w:p w:rsidR="00032786" w:rsidRDefault="00FF4D96" w:rsidP="00E6234F">
            <w:pPr>
              <w:rPr>
                <w:sz w:val="24"/>
                <w:szCs w:val="24"/>
              </w:rPr>
            </w:pPr>
            <w:r>
              <w:rPr>
                <w:sz w:val="24"/>
                <w:szCs w:val="24"/>
              </w:rPr>
              <w:t>Logotip na letakih</w:t>
            </w:r>
          </w:p>
        </w:tc>
        <w:tc>
          <w:tcPr>
            <w:tcW w:w="0" w:type="auto"/>
          </w:tcPr>
          <w:p w:rsidR="00032786" w:rsidRDefault="00F525F6" w:rsidP="00E6234F">
            <w:pPr>
              <w:rPr>
                <w:sz w:val="24"/>
                <w:szCs w:val="24"/>
              </w:rPr>
            </w:pPr>
            <w:r>
              <w:rPr>
                <w:sz w:val="24"/>
                <w:szCs w:val="24"/>
              </w:rPr>
              <w:t>d</w:t>
            </w:r>
            <w:r w:rsidR="00FF4D96">
              <w:rPr>
                <w:sz w:val="24"/>
                <w:szCs w:val="24"/>
              </w:rPr>
              <w:t>a</w:t>
            </w:r>
          </w:p>
        </w:tc>
        <w:tc>
          <w:tcPr>
            <w:tcW w:w="0" w:type="auto"/>
          </w:tcPr>
          <w:p w:rsidR="00032786" w:rsidRDefault="00F525F6" w:rsidP="00E6234F">
            <w:pPr>
              <w:rPr>
                <w:sz w:val="24"/>
                <w:szCs w:val="24"/>
              </w:rPr>
            </w:pPr>
            <w:r>
              <w:rPr>
                <w:sz w:val="24"/>
                <w:szCs w:val="24"/>
              </w:rPr>
              <w:t>d</w:t>
            </w:r>
            <w:r w:rsidR="00FF4D96">
              <w:rPr>
                <w:sz w:val="24"/>
                <w:szCs w:val="24"/>
              </w:rPr>
              <w:t>a</w:t>
            </w:r>
          </w:p>
        </w:tc>
        <w:tc>
          <w:tcPr>
            <w:tcW w:w="0" w:type="auto"/>
          </w:tcPr>
          <w:p w:rsidR="00032786" w:rsidRDefault="00F525F6" w:rsidP="00E6234F">
            <w:pPr>
              <w:rPr>
                <w:sz w:val="24"/>
                <w:szCs w:val="24"/>
              </w:rPr>
            </w:pPr>
            <w:r>
              <w:rPr>
                <w:sz w:val="24"/>
                <w:szCs w:val="24"/>
              </w:rPr>
              <w:t>d</w:t>
            </w:r>
            <w:r w:rsidR="00FF4D96">
              <w:rPr>
                <w:sz w:val="24"/>
                <w:szCs w:val="24"/>
              </w:rPr>
              <w:t>a</w:t>
            </w:r>
          </w:p>
        </w:tc>
        <w:tc>
          <w:tcPr>
            <w:tcW w:w="0" w:type="auto"/>
          </w:tcPr>
          <w:p w:rsidR="00032786" w:rsidRDefault="00FF4D96" w:rsidP="00E6234F">
            <w:pPr>
              <w:rPr>
                <w:sz w:val="24"/>
                <w:szCs w:val="24"/>
              </w:rPr>
            </w:pPr>
            <w:r>
              <w:rPr>
                <w:sz w:val="24"/>
                <w:szCs w:val="24"/>
              </w:rPr>
              <w:t>ne</w:t>
            </w:r>
          </w:p>
        </w:tc>
      </w:tr>
      <w:tr w:rsidR="00FF4D96" w:rsidTr="00032786">
        <w:tc>
          <w:tcPr>
            <w:tcW w:w="0" w:type="auto"/>
          </w:tcPr>
          <w:p w:rsidR="00032786" w:rsidRDefault="00FF4D96" w:rsidP="00E6234F">
            <w:pPr>
              <w:rPr>
                <w:sz w:val="24"/>
                <w:szCs w:val="24"/>
              </w:rPr>
            </w:pPr>
            <w:r>
              <w:rPr>
                <w:sz w:val="24"/>
                <w:szCs w:val="24"/>
              </w:rPr>
              <w:t>Logotip na programskih listih</w:t>
            </w:r>
          </w:p>
        </w:tc>
        <w:tc>
          <w:tcPr>
            <w:tcW w:w="0" w:type="auto"/>
          </w:tcPr>
          <w:p w:rsidR="00032786" w:rsidRDefault="00F525F6" w:rsidP="00E6234F">
            <w:pPr>
              <w:rPr>
                <w:sz w:val="24"/>
                <w:szCs w:val="24"/>
              </w:rPr>
            </w:pPr>
            <w:r>
              <w:rPr>
                <w:sz w:val="24"/>
                <w:szCs w:val="24"/>
              </w:rPr>
              <w:t>d</w:t>
            </w:r>
            <w:r w:rsidR="00FF4D96">
              <w:rPr>
                <w:sz w:val="24"/>
                <w:szCs w:val="24"/>
              </w:rPr>
              <w:t>a</w:t>
            </w:r>
          </w:p>
        </w:tc>
        <w:tc>
          <w:tcPr>
            <w:tcW w:w="0" w:type="auto"/>
          </w:tcPr>
          <w:p w:rsidR="00032786" w:rsidRDefault="00F525F6" w:rsidP="00E6234F">
            <w:pPr>
              <w:rPr>
                <w:sz w:val="24"/>
                <w:szCs w:val="24"/>
              </w:rPr>
            </w:pPr>
            <w:r>
              <w:rPr>
                <w:sz w:val="24"/>
                <w:szCs w:val="24"/>
              </w:rPr>
              <w:t>d</w:t>
            </w:r>
            <w:r w:rsidR="00FF4D96">
              <w:rPr>
                <w:sz w:val="24"/>
                <w:szCs w:val="24"/>
              </w:rPr>
              <w:t>a</w:t>
            </w:r>
          </w:p>
        </w:tc>
        <w:tc>
          <w:tcPr>
            <w:tcW w:w="0" w:type="auto"/>
          </w:tcPr>
          <w:p w:rsidR="00032786" w:rsidRDefault="00F525F6" w:rsidP="00E6234F">
            <w:pPr>
              <w:rPr>
                <w:sz w:val="24"/>
                <w:szCs w:val="24"/>
              </w:rPr>
            </w:pPr>
            <w:r>
              <w:rPr>
                <w:sz w:val="24"/>
                <w:szCs w:val="24"/>
              </w:rPr>
              <w:t>d</w:t>
            </w:r>
            <w:r w:rsidR="00FF4D96">
              <w:rPr>
                <w:sz w:val="24"/>
                <w:szCs w:val="24"/>
              </w:rPr>
              <w:t>a</w:t>
            </w:r>
          </w:p>
        </w:tc>
        <w:tc>
          <w:tcPr>
            <w:tcW w:w="0" w:type="auto"/>
          </w:tcPr>
          <w:p w:rsidR="00032786" w:rsidRDefault="00F525F6" w:rsidP="00E6234F">
            <w:pPr>
              <w:rPr>
                <w:sz w:val="24"/>
                <w:szCs w:val="24"/>
              </w:rPr>
            </w:pPr>
            <w:r>
              <w:rPr>
                <w:sz w:val="24"/>
                <w:szCs w:val="24"/>
              </w:rPr>
              <w:t>d</w:t>
            </w:r>
            <w:r w:rsidR="00FF4D96">
              <w:rPr>
                <w:sz w:val="24"/>
                <w:szCs w:val="24"/>
              </w:rPr>
              <w:t>a</w:t>
            </w:r>
          </w:p>
        </w:tc>
      </w:tr>
      <w:tr w:rsidR="00FF4D96" w:rsidTr="00032786">
        <w:tc>
          <w:tcPr>
            <w:tcW w:w="0" w:type="auto"/>
          </w:tcPr>
          <w:p w:rsidR="00032786" w:rsidRDefault="00FF4D96" w:rsidP="00E6234F">
            <w:pPr>
              <w:rPr>
                <w:sz w:val="24"/>
                <w:szCs w:val="24"/>
              </w:rPr>
            </w:pPr>
            <w:r>
              <w:rPr>
                <w:sz w:val="24"/>
                <w:szCs w:val="24"/>
              </w:rPr>
              <w:t>Logotip v elektronskih novicah</w:t>
            </w:r>
          </w:p>
        </w:tc>
        <w:tc>
          <w:tcPr>
            <w:tcW w:w="0" w:type="auto"/>
          </w:tcPr>
          <w:p w:rsidR="00032786" w:rsidRDefault="00F525F6" w:rsidP="00E6234F">
            <w:pPr>
              <w:rPr>
                <w:sz w:val="24"/>
                <w:szCs w:val="24"/>
              </w:rPr>
            </w:pPr>
            <w:r>
              <w:rPr>
                <w:sz w:val="24"/>
                <w:szCs w:val="24"/>
              </w:rPr>
              <w:t>d</w:t>
            </w:r>
            <w:r w:rsidR="00FF4D96">
              <w:rPr>
                <w:sz w:val="24"/>
                <w:szCs w:val="24"/>
              </w:rPr>
              <w:t>a</w:t>
            </w:r>
          </w:p>
        </w:tc>
        <w:tc>
          <w:tcPr>
            <w:tcW w:w="0" w:type="auto"/>
          </w:tcPr>
          <w:p w:rsidR="00032786" w:rsidRDefault="00F525F6" w:rsidP="00E6234F">
            <w:pPr>
              <w:rPr>
                <w:sz w:val="24"/>
                <w:szCs w:val="24"/>
              </w:rPr>
            </w:pPr>
            <w:r>
              <w:rPr>
                <w:sz w:val="24"/>
                <w:szCs w:val="24"/>
              </w:rPr>
              <w:t>d</w:t>
            </w:r>
            <w:r w:rsidR="00FF4D96">
              <w:rPr>
                <w:sz w:val="24"/>
                <w:szCs w:val="24"/>
              </w:rPr>
              <w:t>a</w:t>
            </w:r>
          </w:p>
        </w:tc>
        <w:tc>
          <w:tcPr>
            <w:tcW w:w="0" w:type="auto"/>
          </w:tcPr>
          <w:p w:rsidR="00032786" w:rsidRDefault="00F525F6" w:rsidP="00E6234F">
            <w:pPr>
              <w:rPr>
                <w:sz w:val="24"/>
                <w:szCs w:val="24"/>
              </w:rPr>
            </w:pPr>
            <w:r>
              <w:rPr>
                <w:sz w:val="24"/>
                <w:szCs w:val="24"/>
              </w:rPr>
              <w:t>d</w:t>
            </w:r>
            <w:r w:rsidR="00FF4D96">
              <w:rPr>
                <w:sz w:val="24"/>
                <w:szCs w:val="24"/>
              </w:rPr>
              <w:t>a</w:t>
            </w:r>
          </w:p>
        </w:tc>
        <w:tc>
          <w:tcPr>
            <w:tcW w:w="0" w:type="auto"/>
          </w:tcPr>
          <w:p w:rsidR="00032786" w:rsidRDefault="00F525F6" w:rsidP="00E6234F">
            <w:pPr>
              <w:rPr>
                <w:sz w:val="24"/>
                <w:szCs w:val="24"/>
              </w:rPr>
            </w:pPr>
            <w:r>
              <w:rPr>
                <w:sz w:val="24"/>
                <w:szCs w:val="24"/>
              </w:rPr>
              <w:t>d</w:t>
            </w:r>
            <w:r w:rsidR="00FF4D96">
              <w:rPr>
                <w:sz w:val="24"/>
                <w:szCs w:val="24"/>
              </w:rPr>
              <w:t>a</w:t>
            </w:r>
          </w:p>
        </w:tc>
      </w:tr>
      <w:tr w:rsidR="00FF4D96" w:rsidTr="00032786">
        <w:tc>
          <w:tcPr>
            <w:tcW w:w="0" w:type="auto"/>
          </w:tcPr>
          <w:p w:rsidR="00032786" w:rsidRDefault="00FF4D96" w:rsidP="00E6234F">
            <w:pPr>
              <w:rPr>
                <w:sz w:val="24"/>
                <w:szCs w:val="24"/>
              </w:rPr>
            </w:pPr>
            <w:r>
              <w:rPr>
                <w:sz w:val="24"/>
                <w:szCs w:val="24"/>
              </w:rPr>
              <w:t>Omemba na seznamu sponzorjev</w:t>
            </w:r>
          </w:p>
        </w:tc>
        <w:tc>
          <w:tcPr>
            <w:tcW w:w="0" w:type="auto"/>
          </w:tcPr>
          <w:p w:rsidR="00032786" w:rsidRDefault="00F525F6" w:rsidP="00E6234F">
            <w:pPr>
              <w:rPr>
                <w:sz w:val="24"/>
                <w:szCs w:val="24"/>
              </w:rPr>
            </w:pPr>
            <w:r>
              <w:rPr>
                <w:sz w:val="24"/>
                <w:szCs w:val="24"/>
              </w:rPr>
              <w:t>d</w:t>
            </w:r>
            <w:r w:rsidR="00FF4D96">
              <w:rPr>
                <w:sz w:val="24"/>
                <w:szCs w:val="24"/>
              </w:rPr>
              <w:t>a</w:t>
            </w:r>
          </w:p>
        </w:tc>
        <w:tc>
          <w:tcPr>
            <w:tcW w:w="0" w:type="auto"/>
          </w:tcPr>
          <w:p w:rsidR="00032786" w:rsidRDefault="00F525F6" w:rsidP="00E6234F">
            <w:pPr>
              <w:rPr>
                <w:sz w:val="24"/>
                <w:szCs w:val="24"/>
              </w:rPr>
            </w:pPr>
            <w:r>
              <w:rPr>
                <w:sz w:val="24"/>
                <w:szCs w:val="24"/>
              </w:rPr>
              <w:t>d</w:t>
            </w:r>
            <w:r w:rsidR="00FF4D96">
              <w:rPr>
                <w:sz w:val="24"/>
                <w:szCs w:val="24"/>
              </w:rPr>
              <w:t>a</w:t>
            </w:r>
          </w:p>
        </w:tc>
        <w:tc>
          <w:tcPr>
            <w:tcW w:w="0" w:type="auto"/>
          </w:tcPr>
          <w:p w:rsidR="00032786" w:rsidRDefault="00F525F6" w:rsidP="00E6234F">
            <w:pPr>
              <w:rPr>
                <w:sz w:val="24"/>
                <w:szCs w:val="24"/>
              </w:rPr>
            </w:pPr>
            <w:r>
              <w:rPr>
                <w:sz w:val="24"/>
                <w:szCs w:val="24"/>
              </w:rPr>
              <w:t>d</w:t>
            </w:r>
            <w:r w:rsidR="00FF4D96">
              <w:rPr>
                <w:sz w:val="24"/>
                <w:szCs w:val="24"/>
              </w:rPr>
              <w:t>a</w:t>
            </w:r>
          </w:p>
        </w:tc>
        <w:tc>
          <w:tcPr>
            <w:tcW w:w="0" w:type="auto"/>
          </w:tcPr>
          <w:p w:rsidR="00032786" w:rsidRDefault="00F525F6" w:rsidP="00E6234F">
            <w:pPr>
              <w:rPr>
                <w:sz w:val="24"/>
                <w:szCs w:val="24"/>
              </w:rPr>
            </w:pPr>
            <w:r>
              <w:rPr>
                <w:sz w:val="24"/>
                <w:szCs w:val="24"/>
              </w:rPr>
              <w:t>d</w:t>
            </w:r>
            <w:r w:rsidR="00FF4D96">
              <w:rPr>
                <w:sz w:val="24"/>
                <w:szCs w:val="24"/>
              </w:rPr>
              <w:t>a</w:t>
            </w:r>
          </w:p>
        </w:tc>
      </w:tr>
      <w:tr w:rsidR="00FF4D96" w:rsidTr="00032786">
        <w:tc>
          <w:tcPr>
            <w:tcW w:w="0" w:type="auto"/>
          </w:tcPr>
          <w:p w:rsidR="00032786" w:rsidRDefault="00FF08CE" w:rsidP="00E6234F">
            <w:pPr>
              <w:rPr>
                <w:sz w:val="24"/>
                <w:szCs w:val="24"/>
              </w:rPr>
            </w:pPr>
            <w:r>
              <w:rPr>
                <w:sz w:val="24"/>
                <w:szCs w:val="24"/>
              </w:rPr>
              <w:t>Logotip v katalogu</w:t>
            </w:r>
          </w:p>
        </w:tc>
        <w:tc>
          <w:tcPr>
            <w:tcW w:w="0" w:type="auto"/>
          </w:tcPr>
          <w:p w:rsidR="00032786" w:rsidRDefault="00F525F6" w:rsidP="00E6234F">
            <w:pPr>
              <w:rPr>
                <w:sz w:val="24"/>
                <w:szCs w:val="24"/>
              </w:rPr>
            </w:pPr>
            <w:r>
              <w:rPr>
                <w:sz w:val="24"/>
                <w:szCs w:val="24"/>
              </w:rPr>
              <w:t>d</w:t>
            </w:r>
            <w:r w:rsidR="00FF08CE">
              <w:rPr>
                <w:sz w:val="24"/>
                <w:szCs w:val="24"/>
              </w:rPr>
              <w:t>a</w:t>
            </w:r>
          </w:p>
        </w:tc>
        <w:tc>
          <w:tcPr>
            <w:tcW w:w="0" w:type="auto"/>
          </w:tcPr>
          <w:p w:rsidR="00032786" w:rsidRDefault="00F525F6" w:rsidP="00E6234F">
            <w:pPr>
              <w:rPr>
                <w:sz w:val="24"/>
                <w:szCs w:val="24"/>
              </w:rPr>
            </w:pPr>
            <w:r>
              <w:rPr>
                <w:sz w:val="24"/>
                <w:szCs w:val="24"/>
              </w:rPr>
              <w:t>d</w:t>
            </w:r>
            <w:r w:rsidR="00FF08CE">
              <w:rPr>
                <w:sz w:val="24"/>
                <w:szCs w:val="24"/>
              </w:rPr>
              <w:t>a</w:t>
            </w:r>
          </w:p>
        </w:tc>
        <w:tc>
          <w:tcPr>
            <w:tcW w:w="0" w:type="auto"/>
          </w:tcPr>
          <w:p w:rsidR="00032786" w:rsidRDefault="00F525F6" w:rsidP="00E6234F">
            <w:pPr>
              <w:rPr>
                <w:sz w:val="24"/>
                <w:szCs w:val="24"/>
              </w:rPr>
            </w:pPr>
            <w:r>
              <w:rPr>
                <w:sz w:val="24"/>
                <w:szCs w:val="24"/>
              </w:rPr>
              <w:t>d</w:t>
            </w:r>
            <w:r w:rsidR="00FF08CE">
              <w:rPr>
                <w:sz w:val="24"/>
                <w:szCs w:val="24"/>
              </w:rPr>
              <w:t>a</w:t>
            </w:r>
          </w:p>
        </w:tc>
        <w:tc>
          <w:tcPr>
            <w:tcW w:w="0" w:type="auto"/>
          </w:tcPr>
          <w:p w:rsidR="00032786" w:rsidRDefault="00F525F6" w:rsidP="00E6234F">
            <w:pPr>
              <w:rPr>
                <w:sz w:val="24"/>
                <w:szCs w:val="24"/>
              </w:rPr>
            </w:pPr>
            <w:r>
              <w:rPr>
                <w:sz w:val="24"/>
                <w:szCs w:val="24"/>
              </w:rPr>
              <w:t>d</w:t>
            </w:r>
            <w:r w:rsidR="00FF08CE">
              <w:rPr>
                <w:sz w:val="24"/>
                <w:szCs w:val="24"/>
              </w:rPr>
              <w:t>a</w:t>
            </w:r>
          </w:p>
        </w:tc>
      </w:tr>
    </w:tbl>
    <w:p w:rsidR="00610EAB" w:rsidRDefault="00610EAB" w:rsidP="00E6234F">
      <w:pPr>
        <w:rPr>
          <w:sz w:val="24"/>
          <w:szCs w:val="24"/>
        </w:rPr>
      </w:pPr>
    </w:p>
    <w:p w:rsidR="002C12DA" w:rsidRPr="00347CF3" w:rsidRDefault="002C12DA" w:rsidP="00E6234F">
      <w:pPr>
        <w:rPr>
          <w:b/>
          <w:color w:val="E36C0A" w:themeColor="accent6" w:themeShade="BF"/>
          <w:sz w:val="28"/>
          <w:szCs w:val="28"/>
        </w:rPr>
      </w:pPr>
      <w:r w:rsidRPr="00347CF3">
        <w:rPr>
          <w:b/>
          <w:color w:val="E36C0A" w:themeColor="accent6" w:themeShade="BF"/>
          <w:sz w:val="28"/>
          <w:szCs w:val="28"/>
        </w:rPr>
        <w:t xml:space="preserve">Kaj kot sponzorji dobite? </w:t>
      </w:r>
    </w:p>
    <w:p w:rsidR="002C12DA" w:rsidRDefault="00927C76" w:rsidP="00927C76">
      <w:pPr>
        <w:pStyle w:val="Odstavekseznama"/>
        <w:numPr>
          <w:ilvl w:val="0"/>
          <w:numId w:val="16"/>
        </w:numPr>
        <w:rPr>
          <w:sz w:val="24"/>
          <w:szCs w:val="24"/>
        </w:rPr>
      </w:pPr>
      <w:r w:rsidRPr="00927C76">
        <w:rPr>
          <w:sz w:val="24"/>
          <w:szCs w:val="24"/>
        </w:rPr>
        <w:t xml:space="preserve">Naše prireditve so dobro obiskane, zato boste prepoznavni na celotnem širšem področju Ptuja in okolice. Prireditve se bodo zvrstile v 8 občinah in celo na Hrvaškem, vse prireditve pa si ogleda skoraj 1000 ljudi. </w:t>
      </w:r>
    </w:p>
    <w:p w:rsidR="00927C76" w:rsidRDefault="00927C76" w:rsidP="00927C76">
      <w:pPr>
        <w:pStyle w:val="Odstavekseznama"/>
        <w:numPr>
          <w:ilvl w:val="0"/>
          <w:numId w:val="16"/>
        </w:numPr>
        <w:rPr>
          <w:sz w:val="24"/>
          <w:szCs w:val="24"/>
        </w:rPr>
      </w:pPr>
      <w:r>
        <w:rPr>
          <w:sz w:val="24"/>
          <w:szCs w:val="24"/>
        </w:rPr>
        <w:t>Obširna promocija festivala poteka tudi na medmrežju, na spletu (pod</w:t>
      </w:r>
      <w:r w:rsidR="00347CF3">
        <w:rPr>
          <w:sz w:val="24"/>
          <w:szCs w:val="24"/>
        </w:rPr>
        <w:t>atkov o obisku še ni, saj smo spletno stran</w:t>
      </w:r>
      <w:r>
        <w:rPr>
          <w:sz w:val="24"/>
          <w:szCs w:val="24"/>
        </w:rPr>
        <w:t xml:space="preserve"> zagnali letos) in preko družabnih omrežij, kot je Facebook in druga omrežja. V sklopu tega lahko pripravimo tudi nagradne igre, kjer podelimo karte za dogodke v vašem imenu. </w:t>
      </w:r>
      <w:r w:rsidR="005C7C94">
        <w:rPr>
          <w:sz w:val="24"/>
          <w:szCs w:val="24"/>
        </w:rPr>
        <w:t xml:space="preserve"> Naša različna socialna omrežja že spremlja preko 700 sledilcev, vsak dan pa se število veča. </w:t>
      </w:r>
    </w:p>
    <w:p w:rsidR="00927C76" w:rsidRDefault="005C7C94" w:rsidP="00927C76">
      <w:pPr>
        <w:pStyle w:val="Odstavekseznama"/>
        <w:numPr>
          <w:ilvl w:val="0"/>
          <w:numId w:val="16"/>
        </w:numPr>
        <w:rPr>
          <w:sz w:val="24"/>
          <w:szCs w:val="24"/>
        </w:rPr>
      </w:pPr>
      <w:r>
        <w:rPr>
          <w:sz w:val="24"/>
          <w:szCs w:val="24"/>
        </w:rPr>
        <w:t xml:space="preserve">Preko marketinških aktivnosti, ki jih bomo v sklopu festivala izvajali boste vidni na Ptuju in v širši okolici oz. na področju nekdanje  občine Ptuj. </w:t>
      </w:r>
    </w:p>
    <w:p w:rsidR="005C7C94" w:rsidRDefault="005C7C94" w:rsidP="00927C76">
      <w:pPr>
        <w:pStyle w:val="Odstavekseznama"/>
        <w:numPr>
          <w:ilvl w:val="0"/>
          <w:numId w:val="16"/>
        </w:numPr>
        <w:rPr>
          <w:sz w:val="24"/>
          <w:szCs w:val="24"/>
        </w:rPr>
      </w:pPr>
      <w:r>
        <w:rPr>
          <w:sz w:val="24"/>
          <w:szCs w:val="24"/>
        </w:rPr>
        <w:lastRenderedPageBreak/>
        <w:t xml:space="preserve">Kot sponzorji boste del unikatnega dogodka, ki krepi tradicijo in ljudsko izročilo našega področja, vaše sponzorstvo pa nam bo pomagalo izpeljati še boljši festival. </w:t>
      </w:r>
    </w:p>
    <w:p w:rsidR="00610EAB" w:rsidRDefault="00610EAB" w:rsidP="00610EAB">
      <w:pPr>
        <w:pStyle w:val="Odstavekseznama"/>
        <w:rPr>
          <w:sz w:val="24"/>
          <w:szCs w:val="24"/>
        </w:rPr>
      </w:pPr>
    </w:p>
    <w:p w:rsidR="005C7C94" w:rsidRDefault="005C7C94" w:rsidP="005C7C94">
      <w:pPr>
        <w:pStyle w:val="Odstavekseznama"/>
        <w:rPr>
          <w:sz w:val="24"/>
          <w:szCs w:val="24"/>
        </w:rPr>
      </w:pPr>
    </w:p>
    <w:p w:rsidR="005C7C94" w:rsidRPr="00927C76" w:rsidRDefault="005C7C94" w:rsidP="005C7C94">
      <w:pPr>
        <w:pStyle w:val="Odstavekseznama"/>
        <w:rPr>
          <w:sz w:val="24"/>
          <w:szCs w:val="24"/>
        </w:rPr>
      </w:pPr>
    </w:p>
    <w:p w:rsidR="00847C36" w:rsidRDefault="001A41A6" w:rsidP="00847C36">
      <w:pPr>
        <w:pStyle w:val="Odstavekseznama"/>
        <w:numPr>
          <w:ilvl w:val="0"/>
          <w:numId w:val="15"/>
        </w:numPr>
        <w:rPr>
          <w:b/>
          <w:sz w:val="24"/>
          <w:szCs w:val="24"/>
        </w:rPr>
      </w:pPr>
      <w:r w:rsidRPr="00847C36">
        <w:rPr>
          <w:b/>
          <w:sz w:val="24"/>
          <w:szCs w:val="24"/>
        </w:rPr>
        <w:t xml:space="preserve">Dodatki </w:t>
      </w:r>
    </w:p>
    <w:p w:rsidR="001A41A6" w:rsidRPr="00847C36" w:rsidRDefault="001A41A6" w:rsidP="00847C36">
      <w:pPr>
        <w:rPr>
          <w:b/>
          <w:sz w:val="24"/>
          <w:szCs w:val="24"/>
        </w:rPr>
      </w:pPr>
      <w:r w:rsidRPr="00847C36">
        <w:rPr>
          <w:b/>
          <w:color w:val="E36C0A" w:themeColor="accent6" w:themeShade="BF"/>
          <w:sz w:val="28"/>
          <w:szCs w:val="28"/>
        </w:rPr>
        <w:t>Lokacije</w:t>
      </w:r>
    </w:p>
    <w:tbl>
      <w:tblPr>
        <w:tblStyle w:val="Tabelamrea"/>
        <w:tblW w:w="0" w:type="auto"/>
        <w:tblInd w:w="720" w:type="dxa"/>
        <w:tblLook w:val="04A0" w:firstRow="1" w:lastRow="0" w:firstColumn="1" w:lastColumn="0" w:noHBand="0" w:noVBand="1"/>
      </w:tblPr>
      <w:tblGrid>
        <w:gridCol w:w="4301"/>
        <w:gridCol w:w="4267"/>
      </w:tblGrid>
      <w:tr w:rsidR="00484200" w:rsidTr="00484200">
        <w:tc>
          <w:tcPr>
            <w:tcW w:w="4606" w:type="dxa"/>
          </w:tcPr>
          <w:p w:rsidR="00484200" w:rsidRPr="00484200" w:rsidRDefault="00484200" w:rsidP="00484200">
            <w:pPr>
              <w:pStyle w:val="Odstavekseznama"/>
              <w:rPr>
                <w:b/>
                <w:sz w:val="24"/>
                <w:szCs w:val="24"/>
                <w:u w:val="single"/>
              </w:rPr>
            </w:pPr>
            <w:r w:rsidRPr="00484200">
              <w:rPr>
                <w:b/>
                <w:sz w:val="24"/>
                <w:szCs w:val="24"/>
                <w:u w:val="single"/>
              </w:rPr>
              <w:t xml:space="preserve">Ptuj </w:t>
            </w:r>
          </w:p>
          <w:p w:rsidR="00484200" w:rsidRDefault="00484200" w:rsidP="00484200">
            <w:pPr>
              <w:pStyle w:val="Odstavekseznama"/>
              <w:rPr>
                <w:sz w:val="24"/>
                <w:szCs w:val="24"/>
              </w:rPr>
            </w:pPr>
            <w:r>
              <w:rPr>
                <w:sz w:val="24"/>
                <w:szCs w:val="24"/>
              </w:rPr>
              <w:t>2. 9. Rožmarinkina ljubezen</w:t>
            </w:r>
          </w:p>
          <w:p w:rsidR="00484200" w:rsidRDefault="00484200" w:rsidP="00484200">
            <w:pPr>
              <w:pStyle w:val="Odstavekseznama"/>
              <w:rPr>
                <w:sz w:val="24"/>
                <w:szCs w:val="24"/>
              </w:rPr>
            </w:pPr>
            <w:r>
              <w:rPr>
                <w:sz w:val="24"/>
                <w:szCs w:val="24"/>
              </w:rPr>
              <w:t>4. 9. Pravljični večer</w:t>
            </w:r>
          </w:p>
          <w:p w:rsidR="00484200" w:rsidRDefault="00484200" w:rsidP="00484200">
            <w:pPr>
              <w:pStyle w:val="Odstavekseznama"/>
              <w:rPr>
                <w:sz w:val="24"/>
                <w:szCs w:val="24"/>
              </w:rPr>
            </w:pPr>
            <w:r>
              <w:rPr>
                <w:sz w:val="24"/>
                <w:szCs w:val="24"/>
              </w:rPr>
              <w:t>6. 9.  Povorka po mestu</w:t>
            </w:r>
          </w:p>
          <w:p w:rsidR="00484200" w:rsidRDefault="00484200" w:rsidP="00484200">
            <w:pPr>
              <w:pStyle w:val="Odstavekseznama"/>
              <w:rPr>
                <w:sz w:val="24"/>
                <w:szCs w:val="24"/>
              </w:rPr>
            </w:pPr>
            <w:r>
              <w:rPr>
                <w:sz w:val="24"/>
                <w:szCs w:val="24"/>
              </w:rPr>
              <w:t xml:space="preserve">          Večerni koncert</w:t>
            </w:r>
          </w:p>
          <w:p w:rsidR="00484200" w:rsidRDefault="00484200" w:rsidP="001A41A6">
            <w:pPr>
              <w:pStyle w:val="Odstavekseznama"/>
              <w:ind w:left="0"/>
              <w:rPr>
                <w:sz w:val="24"/>
                <w:szCs w:val="24"/>
              </w:rPr>
            </w:pPr>
          </w:p>
        </w:tc>
        <w:tc>
          <w:tcPr>
            <w:tcW w:w="4606" w:type="dxa"/>
          </w:tcPr>
          <w:p w:rsidR="00484200" w:rsidRPr="00484200" w:rsidRDefault="00484200" w:rsidP="00484200">
            <w:pPr>
              <w:pStyle w:val="Odstavekseznama"/>
              <w:rPr>
                <w:b/>
                <w:sz w:val="24"/>
                <w:szCs w:val="24"/>
                <w:u w:val="single"/>
              </w:rPr>
            </w:pPr>
            <w:r w:rsidRPr="00484200">
              <w:rPr>
                <w:b/>
                <w:sz w:val="24"/>
                <w:szCs w:val="24"/>
                <w:u w:val="single"/>
              </w:rPr>
              <w:t>Podgorci</w:t>
            </w:r>
          </w:p>
          <w:p w:rsidR="00484200" w:rsidRDefault="00484200" w:rsidP="00484200">
            <w:pPr>
              <w:pStyle w:val="Odstavekseznama"/>
              <w:rPr>
                <w:sz w:val="24"/>
                <w:szCs w:val="24"/>
              </w:rPr>
            </w:pPr>
            <w:r>
              <w:rPr>
                <w:sz w:val="24"/>
                <w:szCs w:val="24"/>
              </w:rPr>
              <w:t xml:space="preserve">3. 9. </w:t>
            </w:r>
            <w:r w:rsidR="00847C36">
              <w:rPr>
                <w:sz w:val="24"/>
                <w:szCs w:val="24"/>
              </w:rPr>
              <w:t xml:space="preserve"> gostovanje</w:t>
            </w:r>
          </w:p>
          <w:p w:rsidR="00484200" w:rsidRDefault="00484200" w:rsidP="001A41A6">
            <w:pPr>
              <w:pStyle w:val="Odstavekseznama"/>
              <w:ind w:left="0"/>
              <w:rPr>
                <w:sz w:val="24"/>
                <w:szCs w:val="24"/>
              </w:rPr>
            </w:pPr>
          </w:p>
        </w:tc>
      </w:tr>
      <w:tr w:rsidR="00484200" w:rsidTr="00484200">
        <w:tc>
          <w:tcPr>
            <w:tcW w:w="4606" w:type="dxa"/>
          </w:tcPr>
          <w:p w:rsidR="00484200" w:rsidRPr="00484200" w:rsidRDefault="00484200" w:rsidP="00484200">
            <w:pPr>
              <w:pStyle w:val="Odstavekseznama"/>
              <w:rPr>
                <w:b/>
                <w:sz w:val="24"/>
                <w:szCs w:val="24"/>
                <w:u w:val="single"/>
              </w:rPr>
            </w:pPr>
            <w:r w:rsidRPr="00484200">
              <w:rPr>
                <w:b/>
                <w:sz w:val="24"/>
                <w:szCs w:val="24"/>
                <w:u w:val="single"/>
              </w:rPr>
              <w:t xml:space="preserve">Varaždin </w:t>
            </w:r>
          </w:p>
          <w:p w:rsidR="00484200" w:rsidRDefault="00484200" w:rsidP="00484200">
            <w:pPr>
              <w:pStyle w:val="Odstavekseznama"/>
              <w:rPr>
                <w:sz w:val="24"/>
                <w:szCs w:val="24"/>
              </w:rPr>
            </w:pPr>
            <w:r>
              <w:rPr>
                <w:sz w:val="24"/>
                <w:szCs w:val="24"/>
              </w:rPr>
              <w:t>3. 9.</w:t>
            </w:r>
            <w:r w:rsidR="00847C36">
              <w:rPr>
                <w:sz w:val="24"/>
                <w:szCs w:val="24"/>
              </w:rPr>
              <w:t xml:space="preserve"> gostovanje</w:t>
            </w:r>
          </w:p>
          <w:p w:rsidR="00484200" w:rsidRDefault="00484200" w:rsidP="001A41A6">
            <w:pPr>
              <w:pStyle w:val="Odstavekseznama"/>
              <w:ind w:left="0"/>
              <w:rPr>
                <w:sz w:val="24"/>
                <w:szCs w:val="24"/>
              </w:rPr>
            </w:pPr>
          </w:p>
        </w:tc>
        <w:tc>
          <w:tcPr>
            <w:tcW w:w="4606" w:type="dxa"/>
          </w:tcPr>
          <w:p w:rsidR="00484200" w:rsidRPr="00484200" w:rsidRDefault="00484200" w:rsidP="00484200">
            <w:pPr>
              <w:pStyle w:val="Odstavekseznama"/>
              <w:rPr>
                <w:b/>
                <w:sz w:val="24"/>
                <w:szCs w:val="24"/>
                <w:u w:val="single"/>
              </w:rPr>
            </w:pPr>
            <w:r w:rsidRPr="00484200">
              <w:rPr>
                <w:b/>
                <w:sz w:val="24"/>
                <w:szCs w:val="24"/>
                <w:u w:val="single"/>
              </w:rPr>
              <w:t>Cirkulane</w:t>
            </w:r>
          </w:p>
          <w:p w:rsidR="00484200" w:rsidRDefault="00484200" w:rsidP="00484200">
            <w:pPr>
              <w:pStyle w:val="Odstavekseznama"/>
              <w:rPr>
                <w:sz w:val="24"/>
                <w:szCs w:val="24"/>
              </w:rPr>
            </w:pPr>
            <w:r>
              <w:rPr>
                <w:sz w:val="24"/>
                <w:szCs w:val="24"/>
              </w:rPr>
              <w:t xml:space="preserve">4. 9. </w:t>
            </w:r>
            <w:r w:rsidR="00847C36">
              <w:rPr>
                <w:sz w:val="24"/>
                <w:szCs w:val="24"/>
              </w:rPr>
              <w:t xml:space="preserve"> gostovanje</w:t>
            </w:r>
          </w:p>
          <w:p w:rsidR="00484200" w:rsidRDefault="00484200" w:rsidP="001A41A6">
            <w:pPr>
              <w:pStyle w:val="Odstavekseznama"/>
              <w:ind w:left="0"/>
              <w:rPr>
                <w:sz w:val="24"/>
                <w:szCs w:val="24"/>
              </w:rPr>
            </w:pPr>
          </w:p>
        </w:tc>
      </w:tr>
      <w:tr w:rsidR="00484200" w:rsidTr="00484200">
        <w:tc>
          <w:tcPr>
            <w:tcW w:w="4606" w:type="dxa"/>
          </w:tcPr>
          <w:p w:rsidR="00484200" w:rsidRDefault="00484200" w:rsidP="00484200">
            <w:pPr>
              <w:pStyle w:val="Odstavekseznama"/>
              <w:rPr>
                <w:sz w:val="24"/>
                <w:szCs w:val="24"/>
              </w:rPr>
            </w:pPr>
            <w:r w:rsidRPr="00484200">
              <w:rPr>
                <w:b/>
                <w:sz w:val="24"/>
                <w:szCs w:val="24"/>
                <w:u w:val="single"/>
              </w:rPr>
              <w:t>Destrnik</w:t>
            </w:r>
            <w:r>
              <w:rPr>
                <w:sz w:val="24"/>
                <w:szCs w:val="24"/>
              </w:rPr>
              <w:t xml:space="preserve"> </w:t>
            </w:r>
          </w:p>
          <w:p w:rsidR="00484200" w:rsidRDefault="00484200" w:rsidP="00484200">
            <w:pPr>
              <w:pStyle w:val="Odstavekseznama"/>
              <w:rPr>
                <w:sz w:val="24"/>
                <w:szCs w:val="24"/>
              </w:rPr>
            </w:pPr>
            <w:r>
              <w:rPr>
                <w:sz w:val="24"/>
                <w:szCs w:val="24"/>
              </w:rPr>
              <w:t xml:space="preserve">4. 9. </w:t>
            </w:r>
            <w:r w:rsidR="00847C36">
              <w:rPr>
                <w:sz w:val="24"/>
                <w:szCs w:val="24"/>
              </w:rPr>
              <w:t xml:space="preserve"> gostovanje</w:t>
            </w:r>
          </w:p>
          <w:p w:rsidR="00484200" w:rsidRPr="00484200" w:rsidRDefault="00484200" w:rsidP="00484200">
            <w:pPr>
              <w:pStyle w:val="Odstavekseznama"/>
              <w:rPr>
                <w:b/>
                <w:sz w:val="24"/>
                <w:szCs w:val="24"/>
                <w:u w:val="single"/>
              </w:rPr>
            </w:pPr>
          </w:p>
        </w:tc>
        <w:tc>
          <w:tcPr>
            <w:tcW w:w="4606" w:type="dxa"/>
          </w:tcPr>
          <w:p w:rsidR="00484200" w:rsidRPr="00484200" w:rsidRDefault="00484200" w:rsidP="00484200">
            <w:pPr>
              <w:pStyle w:val="Odstavekseznama"/>
              <w:rPr>
                <w:b/>
                <w:sz w:val="24"/>
                <w:szCs w:val="24"/>
                <w:u w:val="single"/>
              </w:rPr>
            </w:pPr>
            <w:r w:rsidRPr="00484200">
              <w:rPr>
                <w:b/>
                <w:sz w:val="24"/>
                <w:szCs w:val="24"/>
                <w:u w:val="single"/>
              </w:rPr>
              <w:t>Lancova vas</w:t>
            </w:r>
          </w:p>
          <w:p w:rsidR="00484200" w:rsidRDefault="00484200" w:rsidP="00484200">
            <w:pPr>
              <w:pStyle w:val="Odstavekseznama"/>
              <w:rPr>
                <w:sz w:val="24"/>
                <w:szCs w:val="24"/>
              </w:rPr>
            </w:pPr>
            <w:r>
              <w:rPr>
                <w:sz w:val="24"/>
                <w:szCs w:val="24"/>
              </w:rPr>
              <w:t xml:space="preserve">4. 9. </w:t>
            </w:r>
            <w:r w:rsidR="00847C36">
              <w:rPr>
                <w:sz w:val="24"/>
                <w:szCs w:val="24"/>
              </w:rPr>
              <w:t xml:space="preserve"> gostovanje</w:t>
            </w:r>
          </w:p>
          <w:p w:rsidR="00484200" w:rsidRPr="00484200" w:rsidRDefault="00484200" w:rsidP="00484200">
            <w:pPr>
              <w:pStyle w:val="Odstavekseznama"/>
              <w:rPr>
                <w:b/>
                <w:sz w:val="24"/>
                <w:szCs w:val="24"/>
                <w:u w:val="single"/>
              </w:rPr>
            </w:pPr>
          </w:p>
        </w:tc>
      </w:tr>
      <w:tr w:rsidR="00484200" w:rsidTr="00484200">
        <w:tc>
          <w:tcPr>
            <w:tcW w:w="4606" w:type="dxa"/>
          </w:tcPr>
          <w:p w:rsidR="00484200" w:rsidRPr="00484200" w:rsidRDefault="00484200" w:rsidP="00484200">
            <w:pPr>
              <w:pStyle w:val="Odstavekseznama"/>
              <w:rPr>
                <w:b/>
                <w:sz w:val="24"/>
                <w:szCs w:val="24"/>
                <w:u w:val="single"/>
              </w:rPr>
            </w:pPr>
            <w:r w:rsidRPr="00484200">
              <w:rPr>
                <w:b/>
                <w:sz w:val="24"/>
                <w:szCs w:val="24"/>
                <w:u w:val="single"/>
              </w:rPr>
              <w:t>Markovci</w:t>
            </w:r>
          </w:p>
          <w:p w:rsidR="00484200" w:rsidRDefault="00484200" w:rsidP="00484200">
            <w:pPr>
              <w:pStyle w:val="Odstavekseznama"/>
              <w:rPr>
                <w:sz w:val="24"/>
                <w:szCs w:val="24"/>
              </w:rPr>
            </w:pPr>
            <w:r>
              <w:rPr>
                <w:sz w:val="24"/>
                <w:szCs w:val="24"/>
              </w:rPr>
              <w:t xml:space="preserve">5. 9. </w:t>
            </w:r>
            <w:r w:rsidR="00847C36">
              <w:rPr>
                <w:sz w:val="24"/>
                <w:szCs w:val="24"/>
              </w:rPr>
              <w:t xml:space="preserve"> gostovanje</w:t>
            </w:r>
          </w:p>
          <w:p w:rsidR="00484200" w:rsidRPr="00484200" w:rsidRDefault="00484200" w:rsidP="00484200">
            <w:pPr>
              <w:pStyle w:val="Odstavekseznama"/>
              <w:rPr>
                <w:b/>
                <w:sz w:val="24"/>
                <w:szCs w:val="24"/>
                <w:u w:val="single"/>
              </w:rPr>
            </w:pPr>
          </w:p>
        </w:tc>
        <w:tc>
          <w:tcPr>
            <w:tcW w:w="4606" w:type="dxa"/>
          </w:tcPr>
          <w:p w:rsidR="00484200" w:rsidRPr="00484200" w:rsidRDefault="00484200" w:rsidP="00484200">
            <w:pPr>
              <w:pStyle w:val="Odstavekseznama"/>
              <w:rPr>
                <w:b/>
                <w:sz w:val="24"/>
                <w:szCs w:val="24"/>
                <w:u w:val="single"/>
              </w:rPr>
            </w:pPr>
            <w:r w:rsidRPr="00484200">
              <w:rPr>
                <w:b/>
                <w:sz w:val="24"/>
                <w:szCs w:val="24"/>
                <w:u w:val="single"/>
              </w:rPr>
              <w:t>Cirkovce</w:t>
            </w:r>
          </w:p>
          <w:p w:rsidR="00484200" w:rsidRDefault="00484200" w:rsidP="00484200">
            <w:pPr>
              <w:pStyle w:val="Odstavekseznama"/>
              <w:rPr>
                <w:sz w:val="24"/>
                <w:szCs w:val="24"/>
              </w:rPr>
            </w:pPr>
            <w:r>
              <w:rPr>
                <w:sz w:val="24"/>
                <w:szCs w:val="24"/>
              </w:rPr>
              <w:t xml:space="preserve">5. 9. </w:t>
            </w:r>
            <w:r w:rsidR="00847C36">
              <w:rPr>
                <w:sz w:val="24"/>
                <w:szCs w:val="24"/>
              </w:rPr>
              <w:t xml:space="preserve"> gostovanje</w:t>
            </w:r>
          </w:p>
          <w:p w:rsidR="00484200" w:rsidRPr="00484200" w:rsidRDefault="00484200" w:rsidP="00484200">
            <w:pPr>
              <w:pStyle w:val="Odstavekseznama"/>
              <w:rPr>
                <w:b/>
                <w:sz w:val="24"/>
                <w:szCs w:val="24"/>
                <w:u w:val="single"/>
              </w:rPr>
            </w:pPr>
          </w:p>
        </w:tc>
      </w:tr>
      <w:tr w:rsidR="00484200" w:rsidTr="00484200">
        <w:tc>
          <w:tcPr>
            <w:tcW w:w="4606" w:type="dxa"/>
          </w:tcPr>
          <w:p w:rsidR="00484200" w:rsidRPr="00484200" w:rsidRDefault="00484200" w:rsidP="00484200">
            <w:pPr>
              <w:pStyle w:val="Odstavekseznama"/>
              <w:rPr>
                <w:b/>
                <w:sz w:val="24"/>
                <w:szCs w:val="24"/>
                <w:u w:val="single"/>
              </w:rPr>
            </w:pPr>
            <w:r w:rsidRPr="00484200">
              <w:rPr>
                <w:b/>
                <w:sz w:val="24"/>
                <w:szCs w:val="24"/>
                <w:u w:val="single"/>
              </w:rPr>
              <w:t>Stoperce</w:t>
            </w:r>
          </w:p>
          <w:p w:rsidR="00484200" w:rsidRDefault="00484200" w:rsidP="00484200">
            <w:pPr>
              <w:pStyle w:val="Odstavekseznama"/>
              <w:rPr>
                <w:sz w:val="24"/>
                <w:szCs w:val="24"/>
              </w:rPr>
            </w:pPr>
            <w:r>
              <w:rPr>
                <w:sz w:val="24"/>
                <w:szCs w:val="24"/>
              </w:rPr>
              <w:t xml:space="preserve">5. 9.  </w:t>
            </w:r>
            <w:r w:rsidR="00847C36">
              <w:rPr>
                <w:sz w:val="24"/>
                <w:szCs w:val="24"/>
              </w:rPr>
              <w:t>gostovanje</w:t>
            </w:r>
          </w:p>
          <w:p w:rsidR="00484200" w:rsidRPr="00484200" w:rsidRDefault="00484200" w:rsidP="00484200">
            <w:pPr>
              <w:pStyle w:val="Odstavekseznama"/>
              <w:rPr>
                <w:b/>
                <w:sz w:val="24"/>
                <w:szCs w:val="24"/>
                <w:u w:val="single"/>
              </w:rPr>
            </w:pPr>
          </w:p>
        </w:tc>
        <w:tc>
          <w:tcPr>
            <w:tcW w:w="4606" w:type="dxa"/>
          </w:tcPr>
          <w:p w:rsidR="00484200" w:rsidRPr="00484200" w:rsidRDefault="00484200" w:rsidP="00484200">
            <w:pPr>
              <w:pStyle w:val="Odstavekseznama"/>
              <w:rPr>
                <w:b/>
                <w:sz w:val="24"/>
                <w:szCs w:val="24"/>
                <w:u w:val="single"/>
              </w:rPr>
            </w:pPr>
          </w:p>
        </w:tc>
      </w:tr>
    </w:tbl>
    <w:p w:rsidR="00D27408" w:rsidRDefault="00D27408" w:rsidP="008043DD">
      <w:pPr>
        <w:rPr>
          <w:b/>
          <w:color w:val="E36C0A" w:themeColor="accent6" w:themeShade="BF"/>
          <w:sz w:val="28"/>
          <w:szCs w:val="28"/>
        </w:rPr>
      </w:pPr>
    </w:p>
    <w:p w:rsidR="001A41A6" w:rsidRPr="00847C36" w:rsidRDefault="001A41A6" w:rsidP="00847C36">
      <w:pPr>
        <w:pStyle w:val="Odstavekseznama"/>
        <w:numPr>
          <w:ilvl w:val="0"/>
          <w:numId w:val="15"/>
        </w:numPr>
        <w:rPr>
          <w:b/>
          <w:sz w:val="28"/>
          <w:szCs w:val="28"/>
        </w:rPr>
      </w:pPr>
      <w:r w:rsidRPr="00847C36">
        <w:rPr>
          <w:b/>
          <w:sz w:val="28"/>
          <w:szCs w:val="28"/>
        </w:rPr>
        <w:t>Program</w:t>
      </w:r>
    </w:p>
    <w:p w:rsidR="008043DD" w:rsidRPr="003004F0" w:rsidRDefault="003004F0" w:rsidP="003004F0">
      <w:pPr>
        <w:rPr>
          <w:sz w:val="24"/>
          <w:szCs w:val="24"/>
        </w:rPr>
      </w:pPr>
      <w:r>
        <w:rPr>
          <w:sz w:val="24"/>
          <w:szCs w:val="24"/>
        </w:rPr>
        <w:t xml:space="preserve">Dokončni program je še v oblikovanju, zato vse podrobnosti glede ure še sledijo. </w:t>
      </w:r>
    </w:p>
    <w:p w:rsidR="008043DD" w:rsidRDefault="008043DD" w:rsidP="008043DD">
      <w:pPr>
        <w:rPr>
          <w:b/>
          <w:color w:val="E36C0A" w:themeColor="accent6" w:themeShade="BF"/>
          <w:sz w:val="32"/>
          <w:szCs w:val="32"/>
          <w:u w:val="single"/>
        </w:rPr>
      </w:pPr>
      <w:r w:rsidRPr="006F6838">
        <w:rPr>
          <w:b/>
          <w:color w:val="E36C0A" w:themeColor="accent6" w:themeShade="BF"/>
          <w:sz w:val="32"/>
          <w:szCs w:val="32"/>
          <w:u w:val="single"/>
        </w:rPr>
        <w:t xml:space="preserve">Torek, 2. september </w:t>
      </w:r>
    </w:p>
    <w:p w:rsidR="003004F0" w:rsidRPr="003004F0" w:rsidRDefault="003004F0" w:rsidP="008043DD">
      <w:pPr>
        <w:rPr>
          <w:b/>
          <w:sz w:val="24"/>
          <w:szCs w:val="24"/>
        </w:rPr>
      </w:pPr>
      <w:r w:rsidRPr="003004F0">
        <w:rPr>
          <w:b/>
          <w:sz w:val="24"/>
          <w:szCs w:val="24"/>
        </w:rPr>
        <w:t>Otvoritev festivala</w:t>
      </w:r>
    </w:p>
    <w:p w:rsidR="003004F0" w:rsidRDefault="008043DD" w:rsidP="008043DD">
      <w:pPr>
        <w:rPr>
          <w:sz w:val="24"/>
          <w:szCs w:val="24"/>
        </w:rPr>
      </w:pPr>
      <w:r>
        <w:rPr>
          <w:sz w:val="24"/>
          <w:szCs w:val="24"/>
        </w:rPr>
        <w:t>Dominikanski samosatn</w:t>
      </w:r>
      <w:r w:rsidR="003004F0">
        <w:rPr>
          <w:sz w:val="24"/>
          <w:szCs w:val="24"/>
        </w:rPr>
        <w:t xml:space="preserve"> Ptuj </w:t>
      </w:r>
    </w:p>
    <w:p w:rsidR="008043DD" w:rsidRDefault="003004F0" w:rsidP="008043DD">
      <w:pPr>
        <w:rPr>
          <w:sz w:val="24"/>
          <w:szCs w:val="24"/>
        </w:rPr>
      </w:pPr>
      <w:r>
        <w:rPr>
          <w:sz w:val="24"/>
          <w:szCs w:val="24"/>
        </w:rPr>
        <w:t xml:space="preserve">folkklorna skupina </w:t>
      </w:r>
      <w:r w:rsidR="008043DD">
        <w:rPr>
          <w:sz w:val="24"/>
          <w:szCs w:val="24"/>
        </w:rPr>
        <w:t xml:space="preserve"> CTK  in FD Rožmarin Dolena</w:t>
      </w:r>
      <w:r w:rsidR="00847C36">
        <w:rPr>
          <w:sz w:val="24"/>
          <w:szCs w:val="24"/>
        </w:rPr>
        <w:t xml:space="preserve"> - </w:t>
      </w:r>
      <w:r w:rsidR="008043DD">
        <w:rPr>
          <w:sz w:val="24"/>
          <w:szCs w:val="24"/>
        </w:rPr>
        <w:t xml:space="preserve">predstava Rožmarinkina ljubezen </w:t>
      </w:r>
    </w:p>
    <w:p w:rsidR="008043DD" w:rsidRPr="006F6838" w:rsidRDefault="008043DD" w:rsidP="008043DD">
      <w:pPr>
        <w:rPr>
          <w:b/>
          <w:color w:val="E36C0A" w:themeColor="accent6" w:themeShade="BF"/>
          <w:sz w:val="32"/>
          <w:szCs w:val="32"/>
          <w:u w:val="single"/>
        </w:rPr>
      </w:pPr>
      <w:r>
        <w:rPr>
          <w:b/>
          <w:color w:val="E36C0A" w:themeColor="accent6" w:themeShade="BF"/>
          <w:sz w:val="32"/>
          <w:szCs w:val="32"/>
          <w:u w:val="single"/>
        </w:rPr>
        <w:t>Sreda, 3</w:t>
      </w:r>
      <w:r w:rsidRPr="006F6838">
        <w:rPr>
          <w:b/>
          <w:color w:val="E36C0A" w:themeColor="accent6" w:themeShade="BF"/>
          <w:sz w:val="32"/>
          <w:szCs w:val="32"/>
          <w:u w:val="single"/>
        </w:rPr>
        <w:t>. september</w:t>
      </w:r>
    </w:p>
    <w:p w:rsidR="003004F0" w:rsidRDefault="008043DD" w:rsidP="008043DD">
      <w:pPr>
        <w:rPr>
          <w:sz w:val="24"/>
          <w:szCs w:val="24"/>
        </w:rPr>
      </w:pPr>
      <w:r w:rsidRPr="003004F0">
        <w:rPr>
          <w:b/>
          <w:sz w:val="24"/>
          <w:szCs w:val="24"/>
        </w:rPr>
        <w:t>FS Gramnisy</w:t>
      </w:r>
      <w:r>
        <w:rPr>
          <w:sz w:val="24"/>
          <w:szCs w:val="24"/>
        </w:rPr>
        <w:t xml:space="preserve"> – Belorusija. Gostovanje v  </w:t>
      </w:r>
      <w:r w:rsidRPr="003004F0">
        <w:rPr>
          <w:b/>
          <w:sz w:val="24"/>
          <w:szCs w:val="24"/>
        </w:rPr>
        <w:t>Varaždinu</w:t>
      </w:r>
      <w:r>
        <w:rPr>
          <w:sz w:val="24"/>
          <w:szCs w:val="24"/>
        </w:rPr>
        <w:t xml:space="preserve"> pri </w:t>
      </w:r>
      <w:r w:rsidR="003004F0">
        <w:rPr>
          <w:sz w:val="24"/>
          <w:szCs w:val="24"/>
        </w:rPr>
        <w:t xml:space="preserve">FS </w:t>
      </w:r>
      <w:r w:rsidRPr="006F6838">
        <w:rPr>
          <w:b/>
          <w:sz w:val="24"/>
          <w:szCs w:val="24"/>
        </w:rPr>
        <w:t>CTK</w:t>
      </w:r>
      <w:r w:rsidR="003004F0">
        <w:rPr>
          <w:b/>
          <w:sz w:val="24"/>
          <w:szCs w:val="24"/>
        </w:rPr>
        <w:t>.</w:t>
      </w:r>
      <w:r>
        <w:rPr>
          <w:sz w:val="24"/>
          <w:szCs w:val="24"/>
        </w:rPr>
        <w:t xml:space="preserve"> </w:t>
      </w:r>
    </w:p>
    <w:p w:rsidR="008043DD" w:rsidRDefault="003004F0" w:rsidP="008043DD">
      <w:pPr>
        <w:rPr>
          <w:sz w:val="24"/>
          <w:szCs w:val="24"/>
        </w:rPr>
      </w:pPr>
      <w:r>
        <w:rPr>
          <w:b/>
          <w:sz w:val="24"/>
          <w:szCs w:val="24"/>
        </w:rPr>
        <w:t>FS</w:t>
      </w:r>
      <w:r w:rsidR="008043DD" w:rsidRPr="003004F0">
        <w:rPr>
          <w:b/>
          <w:sz w:val="24"/>
          <w:szCs w:val="24"/>
        </w:rPr>
        <w:t xml:space="preserve"> iz Cipra</w:t>
      </w:r>
      <w:r w:rsidR="008043DD">
        <w:rPr>
          <w:sz w:val="24"/>
          <w:szCs w:val="24"/>
        </w:rPr>
        <w:t xml:space="preserve"> – gostovanje </w:t>
      </w:r>
      <w:r w:rsidR="00921218">
        <w:rPr>
          <w:sz w:val="24"/>
          <w:szCs w:val="24"/>
        </w:rPr>
        <w:t xml:space="preserve">v </w:t>
      </w:r>
      <w:r w:rsidR="008043DD" w:rsidRPr="006F6838">
        <w:rPr>
          <w:b/>
          <w:sz w:val="24"/>
          <w:szCs w:val="24"/>
        </w:rPr>
        <w:t>Podgorci</w:t>
      </w:r>
      <w:r w:rsidR="00921218">
        <w:rPr>
          <w:b/>
          <w:sz w:val="24"/>
          <w:szCs w:val="24"/>
        </w:rPr>
        <w:t>h</w:t>
      </w:r>
      <w:r w:rsidR="00921218">
        <w:rPr>
          <w:sz w:val="24"/>
          <w:szCs w:val="24"/>
        </w:rPr>
        <w:t xml:space="preserve">. </w:t>
      </w:r>
      <w:r w:rsidR="008043DD">
        <w:rPr>
          <w:sz w:val="24"/>
          <w:szCs w:val="24"/>
        </w:rPr>
        <w:t xml:space="preserve"> </w:t>
      </w:r>
    </w:p>
    <w:p w:rsidR="00921218" w:rsidRDefault="00921218" w:rsidP="008043DD">
      <w:pPr>
        <w:rPr>
          <w:sz w:val="24"/>
          <w:szCs w:val="24"/>
        </w:rPr>
      </w:pPr>
      <w:r>
        <w:rPr>
          <w:sz w:val="24"/>
          <w:szCs w:val="24"/>
        </w:rPr>
        <w:lastRenderedPageBreak/>
        <w:t xml:space="preserve">Fürstova hiša </w:t>
      </w:r>
      <w:r w:rsidRPr="00F525F6">
        <w:rPr>
          <w:b/>
          <w:sz w:val="24"/>
          <w:szCs w:val="24"/>
        </w:rPr>
        <w:t>Ptuj</w:t>
      </w:r>
      <w:r>
        <w:rPr>
          <w:sz w:val="24"/>
          <w:szCs w:val="24"/>
        </w:rPr>
        <w:t xml:space="preserve"> </w:t>
      </w:r>
    </w:p>
    <w:p w:rsidR="008043DD" w:rsidRDefault="008043DD" w:rsidP="008043DD">
      <w:pPr>
        <w:rPr>
          <w:sz w:val="24"/>
          <w:szCs w:val="24"/>
        </w:rPr>
      </w:pPr>
      <w:r>
        <w:rPr>
          <w:sz w:val="24"/>
          <w:szCs w:val="24"/>
        </w:rPr>
        <w:t>Otroške folklorne skupine</w:t>
      </w:r>
      <w:r w:rsidR="00400F6F">
        <w:rPr>
          <w:sz w:val="24"/>
          <w:szCs w:val="24"/>
        </w:rPr>
        <w:t xml:space="preserve"> </w:t>
      </w:r>
    </w:p>
    <w:p w:rsidR="00921218" w:rsidRDefault="00921218" w:rsidP="008043DD">
      <w:pPr>
        <w:rPr>
          <w:sz w:val="24"/>
          <w:szCs w:val="24"/>
        </w:rPr>
      </w:pPr>
    </w:p>
    <w:p w:rsidR="008043DD" w:rsidRPr="006F6838" w:rsidRDefault="008043DD" w:rsidP="008043DD">
      <w:pPr>
        <w:rPr>
          <w:b/>
          <w:color w:val="E36C0A" w:themeColor="accent6" w:themeShade="BF"/>
          <w:sz w:val="32"/>
          <w:szCs w:val="32"/>
          <w:u w:val="single"/>
        </w:rPr>
      </w:pPr>
      <w:r>
        <w:rPr>
          <w:b/>
          <w:color w:val="E36C0A" w:themeColor="accent6" w:themeShade="BF"/>
          <w:sz w:val="32"/>
          <w:szCs w:val="32"/>
          <w:u w:val="single"/>
        </w:rPr>
        <w:t>Četrtek, 4</w:t>
      </w:r>
      <w:r w:rsidRPr="006F6838">
        <w:rPr>
          <w:b/>
          <w:color w:val="E36C0A" w:themeColor="accent6" w:themeShade="BF"/>
          <w:sz w:val="32"/>
          <w:szCs w:val="32"/>
          <w:u w:val="single"/>
        </w:rPr>
        <w:t xml:space="preserve">. september </w:t>
      </w:r>
    </w:p>
    <w:p w:rsidR="00921218" w:rsidRDefault="008043DD" w:rsidP="008043DD">
      <w:pPr>
        <w:rPr>
          <w:b/>
          <w:sz w:val="24"/>
          <w:szCs w:val="24"/>
        </w:rPr>
      </w:pPr>
      <w:r w:rsidRPr="00921218">
        <w:rPr>
          <w:b/>
          <w:sz w:val="24"/>
          <w:szCs w:val="24"/>
        </w:rPr>
        <w:t>FS Gramnisy</w:t>
      </w:r>
      <w:r>
        <w:rPr>
          <w:sz w:val="24"/>
          <w:szCs w:val="24"/>
        </w:rPr>
        <w:t xml:space="preserve">, Belorusija – gostovanje v </w:t>
      </w:r>
      <w:r w:rsidRPr="00921218">
        <w:rPr>
          <w:b/>
          <w:sz w:val="24"/>
          <w:szCs w:val="24"/>
        </w:rPr>
        <w:t>Cirkulanah</w:t>
      </w:r>
      <w:r>
        <w:rPr>
          <w:sz w:val="24"/>
          <w:szCs w:val="24"/>
        </w:rPr>
        <w:t xml:space="preserve">. </w:t>
      </w:r>
    </w:p>
    <w:p w:rsidR="00921218" w:rsidRDefault="00921218" w:rsidP="008043DD">
      <w:pPr>
        <w:rPr>
          <w:sz w:val="24"/>
          <w:szCs w:val="24"/>
        </w:rPr>
      </w:pPr>
      <w:r>
        <w:rPr>
          <w:b/>
          <w:sz w:val="24"/>
          <w:szCs w:val="24"/>
        </w:rPr>
        <w:t xml:space="preserve"> F. </w:t>
      </w:r>
      <w:r w:rsidR="008043DD" w:rsidRPr="00921218">
        <w:rPr>
          <w:b/>
          <w:sz w:val="24"/>
          <w:szCs w:val="24"/>
        </w:rPr>
        <w:t>Skupina Črna gora</w:t>
      </w:r>
      <w:r w:rsidR="008043DD">
        <w:rPr>
          <w:sz w:val="24"/>
          <w:szCs w:val="24"/>
        </w:rPr>
        <w:t xml:space="preserve"> – gostovanje </w:t>
      </w:r>
      <w:r w:rsidR="008043DD" w:rsidRPr="006F6838">
        <w:rPr>
          <w:b/>
          <w:sz w:val="24"/>
          <w:szCs w:val="24"/>
        </w:rPr>
        <w:t>Destrnik</w:t>
      </w:r>
      <w:r>
        <w:rPr>
          <w:sz w:val="24"/>
          <w:szCs w:val="24"/>
        </w:rPr>
        <w:t>.</w:t>
      </w:r>
    </w:p>
    <w:p w:rsidR="00921218" w:rsidRDefault="00921218" w:rsidP="008043DD">
      <w:pPr>
        <w:rPr>
          <w:sz w:val="24"/>
          <w:szCs w:val="24"/>
        </w:rPr>
      </w:pPr>
      <w:r>
        <w:rPr>
          <w:b/>
          <w:sz w:val="24"/>
          <w:szCs w:val="24"/>
        </w:rPr>
        <w:t>F.</w:t>
      </w:r>
      <w:r w:rsidR="008043DD" w:rsidRPr="00921218">
        <w:rPr>
          <w:b/>
          <w:sz w:val="24"/>
          <w:szCs w:val="24"/>
        </w:rPr>
        <w:t>Skupina severni Ciper</w:t>
      </w:r>
      <w:r w:rsidR="008043DD">
        <w:rPr>
          <w:sz w:val="24"/>
          <w:szCs w:val="24"/>
        </w:rPr>
        <w:t xml:space="preserve"> – gostovanje </w:t>
      </w:r>
      <w:r w:rsidR="008043DD" w:rsidRPr="006F6838">
        <w:rPr>
          <w:b/>
          <w:sz w:val="24"/>
          <w:szCs w:val="24"/>
        </w:rPr>
        <w:t>Lancova vas</w:t>
      </w:r>
      <w:r w:rsidR="008043DD">
        <w:rPr>
          <w:sz w:val="24"/>
          <w:szCs w:val="24"/>
        </w:rPr>
        <w:t xml:space="preserve">. </w:t>
      </w:r>
    </w:p>
    <w:p w:rsidR="00921218" w:rsidRPr="00921218" w:rsidRDefault="00921218" w:rsidP="008043DD">
      <w:pPr>
        <w:rPr>
          <w:b/>
          <w:sz w:val="24"/>
          <w:szCs w:val="24"/>
        </w:rPr>
      </w:pPr>
      <w:r w:rsidRPr="00921218">
        <w:rPr>
          <w:b/>
          <w:sz w:val="24"/>
          <w:szCs w:val="24"/>
        </w:rPr>
        <w:t>Ptuj, Fütstova hiša</w:t>
      </w:r>
    </w:p>
    <w:p w:rsidR="008043DD" w:rsidRDefault="008043DD" w:rsidP="008043DD">
      <w:pPr>
        <w:rPr>
          <w:sz w:val="24"/>
          <w:szCs w:val="24"/>
        </w:rPr>
      </w:pPr>
      <w:r>
        <w:rPr>
          <w:sz w:val="24"/>
          <w:szCs w:val="24"/>
        </w:rPr>
        <w:t xml:space="preserve">Pravljični večer v Fürstovi hiši, pripovedovanje pravljic in delavnice za otroke. </w:t>
      </w:r>
    </w:p>
    <w:p w:rsidR="008043DD" w:rsidRDefault="008043DD" w:rsidP="008043DD">
      <w:pPr>
        <w:rPr>
          <w:b/>
          <w:color w:val="E36C0A" w:themeColor="accent6" w:themeShade="BF"/>
          <w:sz w:val="24"/>
          <w:szCs w:val="24"/>
        </w:rPr>
      </w:pPr>
    </w:p>
    <w:p w:rsidR="008043DD" w:rsidRPr="006F6838" w:rsidRDefault="008043DD" w:rsidP="008043DD">
      <w:pPr>
        <w:rPr>
          <w:b/>
          <w:color w:val="E36C0A" w:themeColor="accent6" w:themeShade="BF"/>
          <w:sz w:val="32"/>
          <w:szCs w:val="32"/>
          <w:u w:val="single"/>
        </w:rPr>
      </w:pPr>
      <w:r>
        <w:rPr>
          <w:b/>
          <w:color w:val="E36C0A" w:themeColor="accent6" w:themeShade="BF"/>
          <w:sz w:val="32"/>
          <w:szCs w:val="32"/>
          <w:u w:val="single"/>
        </w:rPr>
        <w:t>Petek, 5</w:t>
      </w:r>
      <w:r w:rsidRPr="006F6838">
        <w:rPr>
          <w:b/>
          <w:color w:val="E36C0A" w:themeColor="accent6" w:themeShade="BF"/>
          <w:sz w:val="32"/>
          <w:szCs w:val="32"/>
          <w:u w:val="single"/>
        </w:rPr>
        <w:t xml:space="preserve">. september </w:t>
      </w:r>
    </w:p>
    <w:p w:rsidR="00921218" w:rsidRDefault="008043DD" w:rsidP="008043DD">
      <w:pPr>
        <w:rPr>
          <w:b/>
          <w:sz w:val="24"/>
          <w:szCs w:val="24"/>
        </w:rPr>
      </w:pPr>
      <w:r w:rsidRPr="00921218">
        <w:rPr>
          <w:b/>
          <w:sz w:val="24"/>
          <w:szCs w:val="24"/>
        </w:rPr>
        <w:t>FS severni Ciper</w:t>
      </w:r>
      <w:r>
        <w:rPr>
          <w:b/>
          <w:sz w:val="24"/>
          <w:szCs w:val="24"/>
        </w:rPr>
        <w:t xml:space="preserve"> </w:t>
      </w:r>
      <w:r>
        <w:rPr>
          <w:sz w:val="24"/>
          <w:szCs w:val="24"/>
        </w:rPr>
        <w:t xml:space="preserve">gostovanje v </w:t>
      </w:r>
      <w:r w:rsidRPr="00921218">
        <w:rPr>
          <w:b/>
          <w:sz w:val="24"/>
          <w:szCs w:val="24"/>
        </w:rPr>
        <w:t>Markovcih</w:t>
      </w:r>
      <w:r w:rsidRPr="006F6838">
        <w:rPr>
          <w:b/>
          <w:sz w:val="24"/>
          <w:szCs w:val="24"/>
        </w:rPr>
        <w:t xml:space="preserve">. </w:t>
      </w:r>
    </w:p>
    <w:p w:rsidR="008043DD" w:rsidRDefault="008043DD" w:rsidP="008043DD">
      <w:pPr>
        <w:rPr>
          <w:sz w:val="24"/>
          <w:szCs w:val="24"/>
        </w:rPr>
      </w:pPr>
      <w:r w:rsidRPr="00921218">
        <w:rPr>
          <w:b/>
          <w:sz w:val="24"/>
          <w:szCs w:val="24"/>
        </w:rPr>
        <w:t>FS Gramnisy</w:t>
      </w:r>
      <w:r>
        <w:rPr>
          <w:sz w:val="24"/>
          <w:szCs w:val="24"/>
        </w:rPr>
        <w:t xml:space="preserve">, Belorusija – gostovanje </w:t>
      </w:r>
      <w:r w:rsidRPr="006F6838">
        <w:rPr>
          <w:b/>
          <w:sz w:val="24"/>
          <w:szCs w:val="24"/>
        </w:rPr>
        <w:t>Cirkovce</w:t>
      </w:r>
      <w:r>
        <w:rPr>
          <w:sz w:val="24"/>
          <w:szCs w:val="24"/>
        </w:rPr>
        <w:t xml:space="preserve">. </w:t>
      </w:r>
    </w:p>
    <w:p w:rsidR="008043DD" w:rsidRDefault="008043DD" w:rsidP="008043DD">
      <w:pPr>
        <w:rPr>
          <w:sz w:val="24"/>
          <w:szCs w:val="24"/>
        </w:rPr>
      </w:pPr>
      <w:r w:rsidRPr="00921218">
        <w:rPr>
          <w:b/>
          <w:sz w:val="24"/>
          <w:szCs w:val="24"/>
        </w:rPr>
        <w:t>FS Črna gora</w:t>
      </w:r>
      <w:r>
        <w:rPr>
          <w:sz w:val="24"/>
          <w:szCs w:val="24"/>
        </w:rPr>
        <w:t xml:space="preserve"> – gostovanje pri </w:t>
      </w:r>
      <w:r w:rsidRPr="006F6838">
        <w:rPr>
          <w:b/>
          <w:sz w:val="24"/>
          <w:szCs w:val="24"/>
        </w:rPr>
        <w:t>FS Stoperce</w:t>
      </w:r>
      <w:r>
        <w:rPr>
          <w:sz w:val="24"/>
          <w:szCs w:val="24"/>
        </w:rPr>
        <w:t xml:space="preserve">, Majšperk. </w:t>
      </w:r>
    </w:p>
    <w:p w:rsidR="00921218" w:rsidRDefault="00921218" w:rsidP="008043DD">
      <w:pPr>
        <w:rPr>
          <w:sz w:val="24"/>
          <w:szCs w:val="24"/>
        </w:rPr>
      </w:pPr>
    </w:p>
    <w:p w:rsidR="008043DD" w:rsidRPr="006F6838" w:rsidRDefault="008043DD" w:rsidP="008043DD">
      <w:pPr>
        <w:rPr>
          <w:b/>
          <w:color w:val="E36C0A" w:themeColor="accent6" w:themeShade="BF"/>
          <w:sz w:val="32"/>
          <w:szCs w:val="32"/>
          <w:u w:val="single"/>
        </w:rPr>
      </w:pPr>
      <w:r>
        <w:rPr>
          <w:b/>
          <w:color w:val="E36C0A" w:themeColor="accent6" w:themeShade="BF"/>
          <w:sz w:val="32"/>
          <w:szCs w:val="32"/>
          <w:u w:val="single"/>
        </w:rPr>
        <w:t>Sobota, 6</w:t>
      </w:r>
      <w:r w:rsidRPr="006F6838">
        <w:rPr>
          <w:b/>
          <w:color w:val="E36C0A" w:themeColor="accent6" w:themeShade="BF"/>
          <w:sz w:val="32"/>
          <w:szCs w:val="32"/>
          <w:u w:val="single"/>
        </w:rPr>
        <w:t xml:space="preserve">. september </w:t>
      </w:r>
    </w:p>
    <w:p w:rsidR="00921218" w:rsidRPr="00921218" w:rsidRDefault="00921218" w:rsidP="008043DD">
      <w:pPr>
        <w:rPr>
          <w:b/>
          <w:sz w:val="24"/>
          <w:szCs w:val="24"/>
        </w:rPr>
      </w:pPr>
      <w:r w:rsidRPr="00921218">
        <w:rPr>
          <w:b/>
          <w:sz w:val="24"/>
          <w:szCs w:val="24"/>
        </w:rPr>
        <w:t>Ptuj, mestne ulice</w:t>
      </w:r>
    </w:p>
    <w:p w:rsidR="00921218" w:rsidRDefault="00921218" w:rsidP="008043DD">
      <w:pPr>
        <w:rPr>
          <w:sz w:val="24"/>
          <w:szCs w:val="24"/>
        </w:rPr>
      </w:pPr>
      <w:r>
        <w:rPr>
          <w:sz w:val="24"/>
          <w:szCs w:val="24"/>
        </w:rPr>
        <w:t xml:space="preserve">Povorka vseh tujih skupin  in slovenskih skupin. </w:t>
      </w:r>
      <w:r w:rsidR="008043DD">
        <w:rPr>
          <w:sz w:val="24"/>
          <w:szCs w:val="24"/>
        </w:rPr>
        <w:t xml:space="preserve"> </w:t>
      </w:r>
    </w:p>
    <w:p w:rsidR="00921218" w:rsidRDefault="00921218" w:rsidP="008043DD">
      <w:pPr>
        <w:rPr>
          <w:b/>
          <w:sz w:val="24"/>
          <w:szCs w:val="24"/>
        </w:rPr>
      </w:pPr>
      <w:r w:rsidRPr="00921218">
        <w:rPr>
          <w:b/>
          <w:sz w:val="24"/>
          <w:szCs w:val="24"/>
        </w:rPr>
        <w:t>Dominikanski samostan, zaključni koncert</w:t>
      </w:r>
    </w:p>
    <w:p w:rsidR="00921218" w:rsidRPr="00921218" w:rsidRDefault="00921218" w:rsidP="008043DD">
      <w:pPr>
        <w:rPr>
          <w:sz w:val="24"/>
          <w:szCs w:val="24"/>
        </w:rPr>
      </w:pPr>
      <w:r w:rsidRPr="00921218">
        <w:rPr>
          <w:sz w:val="24"/>
          <w:szCs w:val="24"/>
        </w:rPr>
        <w:t xml:space="preserve">Zaključni koncert na katerem bodo nastopile folklorne skupine iz Belorusije, Cipra in Črne gore, ter FS skupini Bolnišnica Ptuj in Rogoznica. </w:t>
      </w:r>
    </w:p>
    <w:p w:rsidR="008043DD" w:rsidRDefault="008043DD" w:rsidP="001A41A6">
      <w:pPr>
        <w:pStyle w:val="Odstavekseznama"/>
        <w:rPr>
          <w:sz w:val="24"/>
          <w:szCs w:val="24"/>
        </w:rPr>
      </w:pPr>
    </w:p>
    <w:p w:rsidR="008043DD" w:rsidRDefault="008043DD" w:rsidP="001A41A6">
      <w:pPr>
        <w:pStyle w:val="Odstavekseznama"/>
        <w:rPr>
          <w:sz w:val="24"/>
          <w:szCs w:val="24"/>
        </w:rPr>
      </w:pPr>
    </w:p>
    <w:p w:rsidR="001A41A6" w:rsidRDefault="001A41A6" w:rsidP="001A41A6">
      <w:pPr>
        <w:pStyle w:val="Odstavekseznama"/>
        <w:rPr>
          <w:sz w:val="24"/>
          <w:szCs w:val="24"/>
        </w:rPr>
      </w:pPr>
    </w:p>
    <w:p w:rsidR="00921218" w:rsidRDefault="00921218" w:rsidP="001A41A6">
      <w:pPr>
        <w:pStyle w:val="Odstavekseznama"/>
        <w:rPr>
          <w:sz w:val="24"/>
          <w:szCs w:val="24"/>
        </w:rPr>
      </w:pPr>
    </w:p>
    <w:p w:rsidR="00B25FB9" w:rsidRDefault="00B25FB9" w:rsidP="001A41A6">
      <w:pPr>
        <w:pStyle w:val="Odstavekseznama"/>
        <w:rPr>
          <w:sz w:val="24"/>
          <w:szCs w:val="24"/>
        </w:rPr>
      </w:pPr>
    </w:p>
    <w:p w:rsidR="00B25FB9" w:rsidRDefault="00B25FB9" w:rsidP="001A41A6">
      <w:pPr>
        <w:pStyle w:val="Odstavekseznama"/>
        <w:rPr>
          <w:sz w:val="24"/>
          <w:szCs w:val="24"/>
        </w:rPr>
      </w:pPr>
    </w:p>
    <w:p w:rsidR="00B25FB9" w:rsidRDefault="00B25FB9" w:rsidP="001A41A6">
      <w:pPr>
        <w:pStyle w:val="Odstavekseznama"/>
        <w:rPr>
          <w:sz w:val="24"/>
          <w:szCs w:val="24"/>
        </w:rPr>
      </w:pPr>
    </w:p>
    <w:p w:rsidR="00B25FB9" w:rsidRDefault="00B25FB9" w:rsidP="001A41A6">
      <w:pPr>
        <w:pStyle w:val="Odstavekseznama"/>
        <w:rPr>
          <w:sz w:val="24"/>
          <w:szCs w:val="24"/>
        </w:rPr>
      </w:pPr>
    </w:p>
    <w:p w:rsidR="00B25FB9" w:rsidRDefault="00B25FB9" w:rsidP="001A41A6">
      <w:pPr>
        <w:pStyle w:val="Odstavekseznama"/>
        <w:rPr>
          <w:sz w:val="24"/>
          <w:szCs w:val="24"/>
        </w:rPr>
      </w:pPr>
    </w:p>
    <w:p w:rsidR="00B25FB9" w:rsidRDefault="00B25FB9" w:rsidP="001A41A6">
      <w:pPr>
        <w:pStyle w:val="Odstavekseznama"/>
        <w:rPr>
          <w:sz w:val="24"/>
          <w:szCs w:val="24"/>
        </w:rPr>
      </w:pPr>
    </w:p>
    <w:p w:rsidR="00B25FB9" w:rsidRDefault="00B25FB9" w:rsidP="001A41A6">
      <w:pPr>
        <w:pStyle w:val="Odstavekseznama"/>
        <w:rPr>
          <w:sz w:val="24"/>
          <w:szCs w:val="24"/>
        </w:rPr>
      </w:pPr>
    </w:p>
    <w:p w:rsidR="00B25FB9" w:rsidRDefault="00B25FB9" w:rsidP="001A41A6">
      <w:pPr>
        <w:pStyle w:val="Odstavekseznama"/>
        <w:rPr>
          <w:sz w:val="24"/>
          <w:szCs w:val="24"/>
        </w:rPr>
      </w:pPr>
    </w:p>
    <w:p w:rsidR="00B25FB9" w:rsidRDefault="00B25FB9" w:rsidP="001A41A6">
      <w:pPr>
        <w:pStyle w:val="Odstavekseznama"/>
        <w:rPr>
          <w:sz w:val="24"/>
          <w:szCs w:val="24"/>
        </w:rPr>
      </w:pPr>
    </w:p>
    <w:p w:rsidR="00B25FB9" w:rsidRDefault="00B25FB9" w:rsidP="001A41A6">
      <w:pPr>
        <w:pStyle w:val="Odstavekseznama"/>
        <w:rPr>
          <w:sz w:val="24"/>
          <w:szCs w:val="24"/>
        </w:rPr>
      </w:pPr>
    </w:p>
    <w:p w:rsidR="00B25FB9" w:rsidRDefault="00B25FB9" w:rsidP="001A41A6">
      <w:pPr>
        <w:pStyle w:val="Odstavekseznama"/>
        <w:rPr>
          <w:sz w:val="24"/>
          <w:szCs w:val="24"/>
        </w:rPr>
      </w:pPr>
    </w:p>
    <w:p w:rsidR="00B25FB9" w:rsidRDefault="00B25FB9" w:rsidP="001A41A6">
      <w:pPr>
        <w:pStyle w:val="Odstavekseznama"/>
        <w:rPr>
          <w:sz w:val="24"/>
          <w:szCs w:val="24"/>
        </w:rPr>
      </w:pPr>
    </w:p>
    <w:p w:rsidR="00B25FB9" w:rsidRDefault="00B25FB9" w:rsidP="001A41A6">
      <w:pPr>
        <w:pStyle w:val="Odstavekseznama"/>
        <w:rPr>
          <w:sz w:val="24"/>
          <w:szCs w:val="24"/>
        </w:rPr>
      </w:pPr>
    </w:p>
    <w:p w:rsidR="00B25FB9" w:rsidRDefault="00B25FB9" w:rsidP="001A41A6">
      <w:pPr>
        <w:pStyle w:val="Odstavekseznama"/>
        <w:rPr>
          <w:sz w:val="24"/>
          <w:szCs w:val="24"/>
        </w:rPr>
      </w:pPr>
    </w:p>
    <w:p w:rsidR="00B25FB9" w:rsidRDefault="00B25FB9" w:rsidP="001A41A6">
      <w:pPr>
        <w:pStyle w:val="Odstavekseznama"/>
        <w:rPr>
          <w:sz w:val="24"/>
          <w:szCs w:val="24"/>
        </w:rPr>
      </w:pPr>
    </w:p>
    <w:p w:rsidR="00B25FB9" w:rsidRDefault="00B25FB9" w:rsidP="001A41A6">
      <w:pPr>
        <w:pStyle w:val="Odstavekseznama"/>
        <w:rPr>
          <w:sz w:val="24"/>
          <w:szCs w:val="24"/>
        </w:rPr>
      </w:pPr>
    </w:p>
    <w:p w:rsidR="00B25FB9" w:rsidRDefault="00B25FB9" w:rsidP="00B25FB9"/>
    <w:sectPr w:rsidR="00B25FB9" w:rsidSect="00593151">
      <w:headerReference w:type="default" r:id="rId10"/>
      <w:footerReference w:type="default" r:id="rId11"/>
      <w:pgSz w:w="11906" w:h="16838"/>
      <w:pgMar w:top="1417" w:right="1417" w:bottom="1417" w:left="1417" w:header="708"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8A0" w:rsidRDefault="001228A0" w:rsidP="00526069">
      <w:pPr>
        <w:spacing w:after="0" w:line="240" w:lineRule="auto"/>
      </w:pPr>
      <w:r>
        <w:separator/>
      </w:r>
    </w:p>
  </w:endnote>
  <w:endnote w:type="continuationSeparator" w:id="0">
    <w:p w:rsidR="001228A0" w:rsidRDefault="001228A0" w:rsidP="00526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33212F">
      <w:tc>
        <w:tcPr>
          <w:tcW w:w="4500" w:type="pct"/>
          <w:tcBorders>
            <w:top w:val="single" w:sz="4" w:space="0" w:color="000000" w:themeColor="text1"/>
          </w:tcBorders>
        </w:tcPr>
        <w:p w:rsidR="0033212F" w:rsidRPr="00610EAB" w:rsidRDefault="00610EAB" w:rsidP="00610EAB">
          <w:pPr>
            <w:pStyle w:val="Noga"/>
            <w:jc w:val="right"/>
            <w:rPr>
              <w:sz w:val="20"/>
              <w:szCs w:val="20"/>
            </w:rPr>
          </w:pPr>
          <w:r w:rsidRPr="00610EAB">
            <w:rPr>
              <w:sz w:val="20"/>
              <w:szCs w:val="20"/>
            </w:rPr>
            <w:t>Pripravila Sanja Selinšek – osnovano na podlagi festivala 2010 – 2013,</w:t>
          </w:r>
          <w:r>
            <w:rPr>
              <w:sz w:val="20"/>
              <w:szCs w:val="20"/>
            </w:rPr>
            <w:t xml:space="preserve"> pripravila Iva Ferlinc</w:t>
          </w:r>
        </w:p>
      </w:tc>
      <w:tc>
        <w:tcPr>
          <w:tcW w:w="500" w:type="pct"/>
          <w:tcBorders>
            <w:top w:val="single" w:sz="4" w:space="0" w:color="C0504D" w:themeColor="accent2"/>
          </w:tcBorders>
          <w:shd w:val="clear" w:color="auto" w:fill="943634" w:themeFill="accent2" w:themeFillShade="BF"/>
        </w:tcPr>
        <w:p w:rsidR="0033212F" w:rsidRDefault="001228A0">
          <w:pPr>
            <w:pStyle w:val="Glava"/>
            <w:rPr>
              <w:color w:val="FFFFFF" w:themeColor="background1"/>
            </w:rPr>
          </w:pPr>
          <w:r>
            <w:fldChar w:fldCharType="begin"/>
          </w:r>
          <w:r>
            <w:instrText xml:space="preserve"> PAGE   \* MERGEFORMAT </w:instrText>
          </w:r>
          <w:r>
            <w:fldChar w:fldCharType="separate"/>
          </w:r>
          <w:r w:rsidR="00C61744" w:rsidRPr="00C61744">
            <w:rPr>
              <w:noProof/>
              <w:color w:val="FFFFFF" w:themeColor="background1"/>
            </w:rPr>
            <w:t>3</w:t>
          </w:r>
          <w:r>
            <w:rPr>
              <w:noProof/>
              <w:color w:val="FFFFFF" w:themeColor="background1"/>
            </w:rPr>
            <w:fldChar w:fldCharType="end"/>
          </w:r>
        </w:p>
      </w:tc>
    </w:tr>
  </w:tbl>
  <w:p w:rsidR="00526069" w:rsidRDefault="0052606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8A0" w:rsidRDefault="001228A0" w:rsidP="00526069">
      <w:pPr>
        <w:spacing w:after="0" w:line="240" w:lineRule="auto"/>
      </w:pPr>
      <w:r>
        <w:separator/>
      </w:r>
    </w:p>
  </w:footnote>
  <w:footnote w:type="continuationSeparator" w:id="0">
    <w:p w:rsidR="001228A0" w:rsidRDefault="001228A0" w:rsidP="00526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069" w:rsidRPr="0033212F" w:rsidRDefault="0033212F" w:rsidP="0033212F">
    <w:pPr>
      <w:pStyle w:val="Glava"/>
      <w:jc w:val="right"/>
      <w:rPr>
        <w:b/>
        <w:color w:val="E36C0A" w:themeColor="accent6" w:themeShade="BF"/>
      </w:rPr>
    </w:pPr>
    <w:r w:rsidRPr="0033212F">
      <w:rPr>
        <w:b/>
        <w:color w:val="E36C0A" w:themeColor="accent6" w:themeShade="BF"/>
      </w:rPr>
      <w:t xml:space="preserve">Folklorni kimavčevi večeri 2014 </w:t>
    </w:r>
  </w:p>
  <w:p w:rsidR="00526069" w:rsidRDefault="0052606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26CA"/>
    <w:multiLevelType w:val="hybridMultilevel"/>
    <w:tmpl w:val="B456B5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8392BC0"/>
    <w:multiLevelType w:val="hybridMultilevel"/>
    <w:tmpl w:val="445836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6E45DFE"/>
    <w:multiLevelType w:val="multilevel"/>
    <w:tmpl w:val="CC848C7E"/>
    <w:lvl w:ilvl="0">
      <w:start w:val="1"/>
      <w:numFmt w:val="decimal"/>
      <w:lvlText w:val="%1)"/>
      <w:lvlJc w:val="right"/>
      <w:pPr>
        <w:ind w:left="284" w:firstLine="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F4E7C18"/>
    <w:multiLevelType w:val="hybridMultilevel"/>
    <w:tmpl w:val="F01ADC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F84638B"/>
    <w:multiLevelType w:val="hybridMultilevel"/>
    <w:tmpl w:val="E7E622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5842030"/>
    <w:multiLevelType w:val="hybridMultilevel"/>
    <w:tmpl w:val="AFEEDDA0"/>
    <w:lvl w:ilvl="0" w:tplc="F5D8F770">
      <w:start w:val="1"/>
      <w:numFmt w:val="decimal"/>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79B4C6D"/>
    <w:multiLevelType w:val="multilevel"/>
    <w:tmpl w:val="EDE29C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D661210"/>
    <w:multiLevelType w:val="hybridMultilevel"/>
    <w:tmpl w:val="2E60748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nsid w:val="58E64B93"/>
    <w:multiLevelType w:val="hybridMultilevel"/>
    <w:tmpl w:val="604EF1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BF935CC"/>
    <w:multiLevelType w:val="hybridMultilevel"/>
    <w:tmpl w:val="296EEB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6AD660BA"/>
    <w:multiLevelType w:val="hybridMultilevel"/>
    <w:tmpl w:val="2C10F1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72E74E0F"/>
    <w:multiLevelType w:val="hybridMultilevel"/>
    <w:tmpl w:val="D4F0B1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76E20A8E"/>
    <w:multiLevelType w:val="hybridMultilevel"/>
    <w:tmpl w:val="4A74B5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9B43B20"/>
    <w:multiLevelType w:val="hybridMultilevel"/>
    <w:tmpl w:val="D83026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7A932244"/>
    <w:multiLevelType w:val="hybridMultilevel"/>
    <w:tmpl w:val="04AA55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7F7B59A6"/>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3"/>
  </w:num>
  <w:num w:numId="3">
    <w:abstractNumId w:val="11"/>
  </w:num>
  <w:num w:numId="4">
    <w:abstractNumId w:val="0"/>
  </w:num>
  <w:num w:numId="5">
    <w:abstractNumId w:val="7"/>
  </w:num>
  <w:num w:numId="6">
    <w:abstractNumId w:val="12"/>
  </w:num>
  <w:num w:numId="7">
    <w:abstractNumId w:val="3"/>
  </w:num>
  <w:num w:numId="8">
    <w:abstractNumId w:val="10"/>
  </w:num>
  <w:num w:numId="9">
    <w:abstractNumId w:val="9"/>
  </w:num>
  <w:num w:numId="10">
    <w:abstractNumId w:val="8"/>
  </w:num>
  <w:num w:numId="11">
    <w:abstractNumId w:val="6"/>
  </w:num>
  <w:num w:numId="12">
    <w:abstractNumId w:val="14"/>
  </w:num>
  <w:num w:numId="13">
    <w:abstractNumId w:val="5"/>
  </w:num>
  <w:num w:numId="14">
    <w:abstractNumId w:val="2"/>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271"/>
    <w:rsid w:val="00032786"/>
    <w:rsid w:val="00040A8A"/>
    <w:rsid w:val="00081EA1"/>
    <w:rsid w:val="00094A46"/>
    <w:rsid w:val="000D230E"/>
    <w:rsid w:val="000D4123"/>
    <w:rsid w:val="00113AA5"/>
    <w:rsid w:val="001228A0"/>
    <w:rsid w:val="0014183A"/>
    <w:rsid w:val="001A220A"/>
    <w:rsid w:val="001A41A6"/>
    <w:rsid w:val="001B22A5"/>
    <w:rsid w:val="00224B57"/>
    <w:rsid w:val="002600D5"/>
    <w:rsid w:val="00285B14"/>
    <w:rsid w:val="002B448B"/>
    <w:rsid w:val="002C12DA"/>
    <w:rsid w:val="003004F0"/>
    <w:rsid w:val="00315DF0"/>
    <w:rsid w:val="00320DD7"/>
    <w:rsid w:val="00331734"/>
    <w:rsid w:val="0033212F"/>
    <w:rsid w:val="00347CF3"/>
    <w:rsid w:val="003542A8"/>
    <w:rsid w:val="003601AF"/>
    <w:rsid w:val="0039089F"/>
    <w:rsid w:val="003A3AA5"/>
    <w:rsid w:val="003A4FEB"/>
    <w:rsid w:val="00400F6F"/>
    <w:rsid w:val="00484200"/>
    <w:rsid w:val="00526069"/>
    <w:rsid w:val="00532428"/>
    <w:rsid w:val="00540ADD"/>
    <w:rsid w:val="00561004"/>
    <w:rsid w:val="00562FC0"/>
    <w:rsid w:val="0059048B"/>
    <w:rsid w:val="00593151"/>
    <w:rsid w:val="005C7C94"/>
    <w:rsid w:val="00610EAB"/>
    <w:rsid w:val="0061499C"/>
    <w:rsid w:val="006616E1"/>
    <w:rsid w:val="006803B8"/>
    <w:rsid w:val="006911CB"/>
    <w:rsid w:val="00693EAF"/>
    <w:rsid w:val="006B746B"/>
    <w:rsid w:val="006D17A2"/>
    <w:rsid w:val="006E0271"/>
    <w:rsid w:val="006E50A5"/>
    <w:rsid w:val="006F4EAE"/>
    <w:rsid w:val="006F532E"/>
    <w:rsid w:val="007309F0"/>
    <w:rsid w:val="0074743D"/>
    <w:rsid w:val="00751F7E"/>
    <w:rsid w:val="007762A5"/>
    <w:rsid w:val="00777995"/>
    <w:rsid w:val="0079221E"/>
    <w:rsid w:val="007A4C80"/>
    <w:rsid w:val="007B4916"/>
    <w:rsid w:val="007F5F28"/>
    <w:rsid w:val="008043DD"/>
    <w:rsid w:val="00807E8E"/>
    <w:rsid w:val="00842F15"/>
    <w:rsid w:val="00847C36"/>
    <w:rsid w:val="00856C9D"/>
    <w:rsid w:val="00857E2C"/>
    <w:rsid w:val="00885F47"/>
    <w:rsid w:val="008D5C93"/>
    <w:rsid w:val="008E1E30"/>
    <w:rsid w:val="008F7123"/>
    <w:rsid w:val="00904F4B"/>
    <w:rsid w:val="00921218"/>
    <w:rsid w:val="00927291"/>
    <w:rsid w:val="00927C76"/>
    <w:rsid w:val="009509DC"/>
    <w:rsid w:val="009538AA"/>
    <w:rsid w:val="00964259"/>
    <w:rsid w:val="009670C6"/>
    <w:rsid w:val="00984658"/>
    <w:rsid w:val="009C24A8"/>
    <w:rsid w:val="009D0FA6"/>
    <w:rsid w:val="009D1069"/>
    <w:rsid w:val="009F2FB8"/>
    <w:rsid w:val="009F39ED"/>
    <w:rsid w:val="00A014D1"/>
    <w:rsid w:val="00A019A8"/>
    <w:rsid w:val="00A23AEF"/>
    <w:rsid w:val="00A3336D"/>
    <w:rsid w:val="00A45DB5"/>
    <w:rsid w:val="00A71762"/>
    <w:rsid w:val="00A723F5"/>
    <w:rsid w:val="00AD2C79"/>
    <w:rsid w:val="00AD4656"/>
    <w:rsid w:val="00AE1294"/>
    <w:rsid w:val="00B02CA7"/>
    <w:rsid w:val="00B25FB9"/>
    <w:rsid w:val="00B42836"/>
    <w:rsid w:val="00B827B2"/>
    <w:rsid w:val="00BD5C23"/>
    <w:rsid w:val="00C075E8"/>
    <w:rsid w:val="00C15E5C"/>
    <w:rsid w:val="00C61453"/>
    <w:rsid w:val="00C61744"/>
    <w:rsid w:val="00C84850"/>
    <w:rsid w:val="00CD64DD"/>
    <w:rsid w:val="00CF1C5A"/>
    <w:rsid w:val="00D05193"/>
    <w:rsid w:val="00D11A51"/>
    <w:rsid w:val="00D27408"/>
    <w:rsid w:val="00D30F9C"/>
    <w:rsid w:val="00D32D18"/>
    <w:rsid w:val="00D42D8F"/>
    <w:rsid w:val="00DC4119"/>
    <w:rsid w:val="00DF48D6"/>
    <w:rsid w:val="00DF72E0"/>
    <w:rsid w:val="00E05E25"/>
    <w:rsid w:val="00E100D7"/>
    <w:rsid w:val="00E25084"/>
    <w:rsid w:val="00E449F7"/>
    <w:rsid w:val="00E6234F"/>
    <w:rsid w:val="00EA4C13"/>
    <w:rsid w:val="00EB58A9"/>
    <w:rsid w:val="00EC4B3A"/>
    <w:rsid w:val="00EE2C80"/>
    <w:rsid w:val="00EF1353"/>
    <w:rsid w:val="00EF49A5"/>
    <w:rsid w:val="00EF4BEA"/>
    <w:rsid w:val="00F15FA0"/>
    <w:rsid w:val="00F2601F"/>
    <w:rsid w:val="00F36006"/>
    <w:rsid w:val="00F525F6"/>
    <w:rsid w:val="00F56237"/>
    <w:rsid w:val="00F75C4C"/>
    <w:rsid w:val="00F86D16"/>
    <w:rsid w:val="00F9432D"/>
    <w:rsid w:val="00FB2F85"/>
    <w:rsid w:val="00FF08CE"/>
    <w:rsid w:val="00FF4D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26069"/>
    <w:pPr>
      <w:tabs>
        <w:tab w:val="center" w:pos="4536"/>
        <w:tab w:val="right" w:pos="9072"/>
      </w:tabs>
      <w:spacing w:after="0" w:line="240" w:lineRule="auto"/>
    </w:pPr>
  </w:style>
  <w:style w:type="character" w:customStyle="1" w:styleId="GlavaZnak">
    <w:name w:val="Glava Znak"/>
    <w:basedOn w:val="Privzetapisavaodstavka"/>
    <w:link w:val="Glava"/>
    <w:uiPriority w:val="99"/>
    <w:rsid w:val="00526069"/>
  </w:style>
  <w:style w:type="paragraph" w:styleId="Noga">
    <w:name w:val="footer"/>
    <w:basedOn w:val="Navaden"/>
    <w:link w:val="NogaZnak"/>
    <w:uiPriority w:val="99"/>
    <w:unhideWhenUsed/>
    <w:rsid w:val="00526069"/>
    <w:pPr>
      <w:tabs>
        <w:tab w:val="center" w:pos="4536"/>
        <w:tab w:val="right" w:pos="9072"/>
      </w:tabs>
      <w:spacing w:after="0" w:line="240" w:lineRule="auto"/>
    </w:pPr>
  </w:style>
  <w:style w:type="character" w:customStyle="1" w:styleId="NogaZnak">
    <w:name w:val="Noga Znak"/>
    <w:basedOn w:val="Privzetapisavaodstavka"/>
    <w:link w:val="Noga"/>
    <w:uiPriority w:val="99"/>
    <w:rsid w:val="00526069"/>
  </w:style>
  <w:style w:type="paragraph" w:styleId="Besedilooblaka">
    <w:name w:val="Balloon Text"/>
    <w:basedOn w:val="Navaden"/>
    <w:link w:val="BesedilooblakaZnak"/>
    <w:uiPriority w:val="99"/>
    <w:semiHidden/>
    <w:unhideWhenUsed/>
    <w:rsid w:val="0052606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26069"/>
    <w:rPr>
      <w:rFonts w:ascii="Tahoma" w:hAnsi="Tahoma" w:cs="Tahoma"/>
      <w:sz w:val="16"/>
      <w:szCs w:val="16"/>
    </w:rPr>
  </w:style>
  <w:style w:type="paragraph" w:styleId="Odstavekseznama">
    <w:name w:val="List Paragraph"/>
    <w:basedOn w:val="Navaden"/>
    <w:uiPriority w:val="34"/>
    <w:qFormat/>
    <w:rsid w:val="009509DC"/>
    <w:pPr>
      <w:ind w:left="720"/>
      <w:contextualSpacing/>
    </w:pPr>
  </w:style>
  <w:style w:type="table" w:styleId="Tabelamrea">
    <w:name w:val="Table Grid"/>
    <w:basedOn w:val="Navadnatabela"/>
    <w:uiPriority w:val="59"/>
    <w:rsid w:val="000D2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26069"/>
    <w:pPr>
      <w:tabs>
        <w:tab w:val="center" w:pos="4536"/>
        <w:tab w:val="right" w:pos="9072"/>
      </w:tabs>
      <w:spacing w:after="0" w:line="240" w:lineRule="auto"/>
    </w:pPr>
  </w:style>
  <w:style w:type="character" w:customStyle="1" w:styleId="GlavaZnak">
    <w:name w:val="Glava Znak"/>
    <w:basedOn w:val="Privzetapisavaodstavka"/>
    <w:link w:val="Glava"/>
    <w:uiPriority w:val="99"/>
    <w:rsid w:val="00526069"/>
  </w:style>
  <w:style w:type="paragraph" w:styleId="Noga">
    <w:name w:val="footer"/>
    <w:basedOn w:val="Navaden"/>
    <w:link w:val="NogaZnak"/>
    <w:uiPriority w:val="99"/>
    <w:unhideWhenUsed/>
    <w:rsid w:val="00526069"/>
    <w:pPr>
      <w:tabs>
        <w:tab w:val="center" w:pos="4536"/>
        <w:tab w:val="right" w:pos="9072"/>
      </w:tabs>
      <w:spacing w:after="0" w:line="240" w:lineRule="auto"/>
    </w:pPr>
  </w:style>
  <w:style w:type="character" w:customStyle="1" w:styleId="NogaZnak">
    <w:name w:val="Noga Znak"/>
    <w:basedOn w:val="Privzetapisavaodstavka"/>
    <w:link w:val="Noga"/>
    <w:uiPriority w:val="99"/>
    <w:rsid w:val="00526069"/>
  </w:style>
  <w:style w:type="paragraph" w:styleId="Besedilooblaka">
    <w:name w:val="Balloon Text"/>
    <w:basedOn w:val="Navaden"/>
    <w:link w:val="BesedilooblakaZnak"/>
    <w:uiPriority w:val="99"/>
    <w:semiHidden/>
    <w:unhideWhenUsed/>
    <w:rsid w:val="0052606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26069"/>
    <w:rPr>
      <w:rFonts w:ascii="Tahoma" w:hAnsi="Tahoma" w:cs="Tahoma"/>
      <w:sz w:val="16"/>
      <w:szCs w:val="16"/>
    </w:rPr>
  </w:style>
  <w:style w:type="paragraph" w:styleId="Odstavekseznama">
    <w:name w:val="List Paragraph"/>
    <w:basedOn w:val="Navaden"/>
    <w:uiPriority w:val="34"/>
    <w:qFormat/>
    <w:rsid w:val="009509DC"/>
    <w:pPr>
      <w:ind w:left="720"/>
      <w:contextualSpacing/>
    </w:pPr>
  </w:style>
  <w:style w:type="table" w:styleId="Tabelamrea">
    <w:name w:val="Table Grid"/>
    <w:basedOn w:val="Navadnatabela"/>
    <w:uiPriority w:val="59"/>
    <w:rsid w:val="000D2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4A2ECE-DCA0-4F71-B70E-97C8D4983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2759</Words>
  <Characters>17387</Characters>
  <Application>Microsoft Office Word</Application>
  <DocSecurity>0</DocSecurity>
  <Lines>144</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Pripravila Sanja Selinšek – osnovano  na zasnovi festivalov 2010-13, pripravila Iva Ferlinc</Company>
  <LinksUpToDate>false</LinksUpToDate>
  <CharactersWithSpaces>20106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Ferlinc</dc:creator>
  <cp:lastModifiedBy>Uporabnik</cp:lastModifiedBy>
  <cp:revision>2</cp:revision>
  <cp:lastPrinted>2014-05-29T07:27:00Z</cp:lastPrinted>
  <dcterms:created xsi:type="dcterms:W3CDTF">2016-06-16T17:04:00Z</dcterms:created>
  <dcterms:modified xsi:type="dcterms:W3CDTF">2016-06-16T17:04:00Z</dcterms:modified>
</cp:coreProperties>
</file>